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85B4" w14:textId="77777777" w:rsidR="00327A3F" w:rsidRPr="0057269E" w:rsidRDefault="00327A3F" w:rsidP="00327A3F">
      <w:pPr>
        <w:snapToGrid w:val="0"/>
        <w:spacing w:line="240" w:lineRule="atLeast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57269E">
        <w:rPr>
          <w:rFonts w:eastAsia="DFKai-SB"/>
          <w:b/>
          <w:color w:val="000000" w:themeColor="text1"/>
          <w:sz w:val="28"/>
          <w:szCs w:val="28"/>
        </w:rPr>
        <w:t>國立臺南第一高級中學</w:t>
      </w:r>
      <w:r w:rsidRPr="0057269E">
        <w:rPr>
          <w:rFonts w:eastAsia="DFKai-SB"/>
          <w:b/>
          <w:color w:val="000000" w:themeColor="text1"/>
          <w:sz w:val="28"/>
          <w:szCs w:val="28"/>
        </w:rPr>
        <w:t>110</w:t>
      </w:r>
      <w:r w:rsidRPr="0057269E">
        <w:rPr>
          <w:rFonts w:eastAsia="DFKai-SB"/>
          <w:b/>
          <w:color w:val="000000" w:themeColor="text1"/>
          <w:sz w:val="28"/>
          <w:szCs w:val="28"/>
        </w:rPr>
        <w:t>學年度學術性向</w:t>
      </w:r>
      <w:r w:rsidRPr="0057269E">
        <w:rPr>
          <w:rFonts w:eastAsia="DFKai-SB"/>
          <w:b/>
          <w:color w:val="000000" w:themeColor="text1"/>
          <w:spacing w:val="-6"/>
          <w:sz w:val="28"/>
          <w:szCs w:val="28"/>
        </w:rPr>
        <w:t>資賦優異</w:t>
      </w:r>
      <w:r w:rsidRPr="0057269E">
        <w:rPr>
          <w:rFonts w:eastAsia="DFKai-SB"/>
          <w:b/>
          <w:color w:val="000000" w:themeColor="text1"/>
          <w:sz w:val="28"/>
          <w:szCs w:val="28"/>
        </w:rPr>
        <w:t>學生入班鑑定</w:t>
      </w:r>
    </w:p>
    <w:p w14:paraId="55CA3B3B" w14:textId="77777777" w:rsidR="00327A3F" w:rsidRPr="00F340E3" w:rsidRDefault="00327A3F" w:rsidP="00327A3F">
      <w:pPr>
        <w:snapToGrid w:val="0"/>
        <w:spacing w:afterLines="50" w:after="120" w:line="240" w:lineRule="atLeast"/>
        <w:jc w:val="center"/>
        <w:rPr>
          <w:rFonts w:eastAsia="DFKai-SB"/>
          <w:b/>
          <w:sz w:val="28"/>
          <w:szCs w:val="28"/>
          <w:bdr w:val="single" w:sz="4" w:space="0" w:color="auto"/>
        </w:rPr>
      </w:pPr>
      <w:r w:rsidRPr="00F340E3">
        <w:rPr>
          <w:rFonts w:eastAsia="DFKai-SB"/>
          <w:b/>
          <w:sz w:val="28"/>
          <w:szCs w:val="28"/>
        </w:rPr>
        <w:t>身心障礙暨特殊需求學生考試服務申請表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713"/>
        <w:gridCol w:w="1880"/>
        <w:gridCol w:w="1504"/>
        <w:gridCol w:w="1557"/>
        <w:gridCol w:w="225"/>
        <w:gridCol w:w="964"/>
        <w:gridCol w:w="286"/>
        <w:gridCol w:w="2032"/>
      </w:tblGrid>
      <w:tr w:rsidR="00327A3F" w:rsidRPr="00F340E3" w14:paraId="4B56773D" w14:textId="77777777" w:rsidTr="009420F0">
        <w:trPr>
          <w:cantSplit/>
          <w:trHeight w:val="590"/>
          <w:jc w:val="center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4A4F358D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學生姓名</w:t>
            </w:r>
          </w:p>
        </w:tc>
        <w:tc>
          <w:tcPr>
            <w:tcW w:w="2507" w:type="pct"/>
            <w:gridSpan w:val="3"/>
            <w:shd w:val="clear" w:color="auto" w:fill="auto"/>
            <w:vAlign w:val="center"/>
          </w:tcPr>
          <w:p w14:paraId="5BC64A5F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61200AC8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鑑定類別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14:paraId="254A868E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□數理類</w:t>
            </w:r>
          </w:p>
          <w:p w14:paraId="3718BEA4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□語文類</w:t>
            </w:r>
          </w:p>
        </w:tc>
      </w:tr>
      <w:tr w:rsidR="00327A3F" w:rsidRPr="00F340E3" w14:paraId="24C6F188" w14:textId="77777777" w:rsidTr="009420F0">
        <w:trPr>
          <w:cantSplit/>
          <w:trHeight w:val="2184"/>
          <w:jc w:val="center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4F293AF2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障礙類別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7BC7434E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>視覺障礙（</w:t>
            </w: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>全盲</w:t>
            </w: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>弱視）</w:t>
            </w:r>
          </w:p>
          <w:p w14:paraId="266E0F08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聽覺障礙 </w:t>
            </w:r>
          </w:p>
          <w:p w14:paraId="67437DF2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語言障礙 </w:t>
            </w:r>
          </w:p>
          <w:p w14:paraId="2343972A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>肢體障礙（</w:t>
            </w: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上肢障礙 </w:t>
            </w: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下肢障礙 </w:t>
            </w: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其他） </w:t>
            </w:r>
          </w:p>
          <w:p w14:paraId="730AEF76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腦性麻痺 </w:t>
            </w:r>
          </w:p>
          <w:p w14:paraId="05916D78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身體病弱 </w:t>
            </w:r>
          </w:p>
          <w:p w14:paraId="372141C7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情緒行為障礙 </w:t>
            </w:r>
          </w:p>
          <w:p w14:paraId="11E53714" w14:textId="77777777" w:rsidR="00327A3F" w:rsidRPr="000C5156" w:rsidRDefault="00327A3F" w:rsidP="009420F0">
            <w:pPr>
              <w:pStyle w:val="Default"/>
              <w:spacing w:line="360" w:lineRule="exact"/>
              <w:jc w:val="both"/>
              <w:rPr>
                <w:rFonts w:ascii="DFKai-SB" w:eastAsia="DFKai-SB" w:hAnsi="DFKai-SB" w:cs="Times New Roman"/>
                <w:color w:val="auto"/>
              </w:rPr>
            </w:pPr>
            <w:r w:rsidRPr="000C5156">
              <w:rPr>
                <w:rFonts w:ascii="DFKai-SB" w:eastAsia="DFKai-SB" w:hAnsi="DFKai-SB" w:cs="Times New Roman"/>
                <w:color w:val="auto"/>
              </w:rPr>
              <w:t>□</w:t>
            </w:r>
            <w:r w:rsidRPr="000C5156">
              <w:rPr>
                <w:rFonts w:ascii="DFKai-SB" w:eastAsia="DFKai-SB" w:hAnsi="DFKai-SB" w:cs="Times New Roman"/>
                <w:color w:val="auto"/>
                <w:sz w:val="23"/>
                <w:szCs w:val="23"/>
              </w:rPr>
              <w:t xml:space="preserve">學習障礙 </w:t>
            </w:r>
          </w:p>
          <w:p w14:paraId="217EAE31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□多重障礙（請略加敘述障礙類別</w:t>
            </w:r>
            <w:r w:rsidRPr="000C5156">
              <w:rPr>
                <w:rFonts w:ascii="DFKai-SB" w:eastAsia="DFKai-SB" w:hAnsi="DFKai-SB"/>
                <w:u w:val="single"/>
              </w:rPr>
              <w:t xml:space="preserve">                                       </w:t>
            </w:r>
            <w:r w:rsidRPr="000C5156">
              <w:rPr>
                <w:rFonts w:ascii="DFKai-SB" w:eastAsia="DFKai-SB" w:hAnsi="DFKai-SB"/>
              </w:rPr>
              <w:t>）</w:t>
            </w:r>
          </w:p>
          <w:p w14:paraId="13ED62EC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□自閉症</w:t>
            </w:r>
          </w:p>
          <w:p w14:paraId="14F8B867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□其他障礙或其他特殊情形</w:t>
            </w:r>
            <w:r w:rsidRPr="000C5156">
              <w:rPr>
                <w:rFonts w:ascii="DFKai-SB" w:eastAsia="DFKai-SB" w:hAnsi="DFKai-SB"/>
                <w:u w:val="single"/>
              </w:rPr>
              <w:t xml:space="preserve">                                             </w:t>
            </w:r>
          </w:p>
        </w:tc>
      </w:tr>
      <w:tr w:rsidR="00327A3F" w:rsidRPr="00F340E3" w14:paraId="445C3DDE" w14:textId="77777777" w:rsidTr="009420F0">
        <w:trPr>
          <w:cantSplit/>
          <w:trHeight w:val="1232"/>
          <w:jc w:val="center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7F2CA507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申請</w:t>
            </w:r>
          </w:p>
          <w:p w14:paraId="6EC3E757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服務</w:t>
            </w:r>
          </w:p>
          <w:p w14:paraId="6C8EE0B9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項目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0501D9B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試場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5C8C9BA6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□延長作答時間20分鐘（休息時間相對減少）</w:t>
            </w:r>
          </w:p>
          <w:p w14:paraId="193C0F11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□提早5分鐘入場</w:t>
            </w:r>
          </w:p>
          <w:p w14:paraId="301AB7E6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□行動不便或身體病弱者安排在一樓或設有電梯之試場應試</w:t>
            </w:r>
          </w:p>
          <w:p w14:paraId="0C0DB94A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□情緒行為障礙者視情況安排特殊試場</w:t>
            </w:r>
          </w:p>
          <w:p w14:paraId="058A1158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□語音報讀</w:t>
            </w:r>
          </w:p>
          <w:p w14:paraId="1CC81F0F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□申請特殊試場（或獨立試場）</w:t>
            </w:r>
            <w:r w:rsidRPr="000C5156">
              <w:rPr>
                <w:rFonts w:ascii="DFKai-SB" w:eastAsia="DFKai-SB" w:hAnsi="DFKai-SB"/>
                <w:u w:val="single"/>
              </w:rPr>
              <w:t xml:space="preserve">　                   　</w:t>
            </w:r>
          </w:p>
        </w:tc>
      </w:tr>
      <w:tr w:rsidR="00327A3F" w:rsidRPr="00F340E3" w14:paraId="55F8913C" w14:textId="77777777" w:rsidTr="009420F0">
        <w:trPr>
          <w:cantSplit/>
          <w:trHeight w:val="2044"/>
          <w:jc w:val="center"/>
        </w:trPr>
        <w:tc>
          <w:tcPr>
            <w:tcW w:w="352" w:type="pct"/>
            <w:vMerge/>
            <w:shd w:val="clear" w:color="auto" w:fill="auto"/>
            <w:vAlign w:val="center"/>
          </w:tcPr>
          <w:p w14:paraId="21BE4910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C05B55E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輔具</w:t>
            </w:r>
          </w:p>
          <w:p w14:paraId="220BA6B9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  <w:spacing w:val="-20"/>
                <w:sz w:val="16"/>
                <w:szCs w:val="16"/>
              </w:rPr>
            </w:pPr>
            <w:r w:rsidRPr="000C5156">
              <w:rPr>
                <w:rFonts w:ascii="DFKai-SB" w:eastAsia="DFKai-SB" w:hAnsi="DFKai-SB"/>
                <w:spacing w:val="-20"/>
                <w:sz w:val="16"/>
                <w:szCs w:val="16"/>
              </w:rPr>
              <w:t>（原則上請考生自備）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3407DD4D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□擴視機                                    （是否自備？□是  □否）</w:t>
            </w:r>
          </w:p>
          <w:p w14:paraId="2CC1A180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□放大鏡                                    （是否自備？□是  □否）</w:t>
            </w:r>
          </w:p>
          <w:p w14:paraId="1B5D6CC4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□點字機                                    （是否自備？□是  □否）</w:t>
            </w:r>
          </w:p>
          <w:p w14:paraId="6A2256B2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□調頻輔具                                  （是否自備？□是  □否）</w:t>
            </w:r>
          </w:p>
          <w:p w14:paraId="4264CD0C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□特殊桌椅　　　　　　　　　　　　　　　　　（是否自備？□是  □否）</w:t>
            </w:r>
          </w:p>
          <w:p w14:paraId="301B0BCB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 xml:space="preserve"> （桌高</w:t>
            </w:r>
            <w:r w:rsidRPr="000C5156">
              <w:rPr>
                <w:rFonts w:ascii="DFKai-SB" w:eastAsia="DFKai-SB" w:hAnsi="DFKai-SB"/>
                <w:u w:val="single"/>
              </w:rPr>
              <w:t xml:space="preserve">  　 </w:t>
            </w:r>
            <w:r w:rsidRPr="000C5156">
              <w:rPr>
                <w:rFonts w:ascii="DFKai-SB" w:eastAsia="DFKai-SB" w:hAnsi="DFKai-SB"/>
              </w:rPr>
              <w:t>cm以上，桌面長寬</w:t>
            </w:r>
            <w:r w:rsidRPr="000C5156">
              <w:rPr>
                <w:rFonts w:ascii="DFKai-SB" w:eastAsia="DFKai-SB" w:hAnsi="DFKai-SB"/>
                <w:u w:val="single"/>
              </w:rPr>
              <w:t xml:space="preserve"> 　  </w:t>
            </w:r>
            <w:r w:rsidRPr="000C5156">
              <w:rPr>
                <w:rFonts w:ascii="DFKai-SB" w:eastAsia="DFKai-SB" w:hAnsi="DFKai-SB"/>
              </w:rPr>
              <w:t>cm ×</w:t>
            </w:r>
            <w:r w:rsidRPr="000C5156">
              <w:rPr>
                <w:rFonts w:ascii="DFKai-SB" w:eastAsia="DFKai-SB" w:hAnsi="DFKai-SB"/>
                <w:u w:val="single"/>
              </w:rPr>
              <w:t xml:space="preserve">  　 </w:t>
            </w:r>
            <w:r w:rsidRPr="000C5156">
              <w:rPr>
                <w:rFonts w:ascii="DFKai-SB" w:eastAsia="DFKai-SB" w:hAnsi="DFKai-SB"/>
              </w:rPr>
              <w:t>cm以上）</w:t>
            </w:r>
          </w:p>
          <w:p w14:paraId="18A03AB3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□其他</w:t>
            </w:r>
            <w:r w:rsidRPr="000C5156">
              <w:rPr>
                <w:rFonts w:ascii="DFKai-SB" w:eastAsia="DFKai-SB" w:hAnsi="DFKai-SB"/>
                <w:u w:val="single"/>
              </w:rPr>
              <w:t xml:space="preserve">                                                      </w:t>
            </w:r>
            <w:r w:rsidRPr="000C5156">
              <w:rPr>
                <w:rFonts w:ascii="DFKai-SB" w:eastAsia="DFKai-SB" w:hAnsi="DFKai-SB"/>
              </w:rPr>
              <w:t xml:space="preserve"> (請說明)</w:t>
            </w:r>
          </w:p>
        </w:tc>
      </w:tr>
      <w:tr w:rsidR="00327A3F" w:rsidRPr="00F340E3" w14:paraId="7E6E8681" w14:textId="77777777" w:rsidTr="009420F0">
        <w:trPr>
          <w:cantSplit/>
          <w:trHeight w:val="716"/>
          <w:jc w:val="center"/>
        </w:trPr>
        <w:tc>
          <w:tcPr>
            <w:tcW w:w="352" w:type="pct"/>
            <w:vMerge/>
            <w:shd w:val="clear" w:color="auto" w:fill="auto"/>
            <w:vAlign w:val="center"/>
          </w:tcPr>
          <w:p w14:paraId="3BE88B15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32C67C3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試題卷別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39959A74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□普通試卷</w:t>
            </w:r>
          </w:p>
          <w:p w14:paraId="3B531C39" w14:textId="77777777" w:rsidR="00327A3F" w:rsidRPr="000C5156" w:rsidRDefault="00327A3F" w:rsidP="009420F0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□放大試卷</w:t>
            </w:r>
          </w:p>
        </w:tc>
      </w:tr>
      <w:tr w:rsidR="00327A3F" w:rsidRPr="00F340E3" w14:paraId="5412C96B" w14:textId="77777777" w:rsidTr="009420F0">
        <w:trPr>
          <w:cantSplit/>
          <w:trHeight w:val="716"/>
          <w:jc w:val="center"/>
        </w:trPr>
        <w:tc>
          <w:tcPr>
            <w:tcW w:w="352" w:type="pct"/>
            <w:vMerge/>
            <w:shd w:val="clear" w:color="auto" w:fill="auto"/>
            <w:vAlign w:val="center"/>
          </w:tcPr>
          <w:p w14:paraId="712AEDDC" w14:textId="77777777" w:rsidR="00327A3F" w:rsidRPr="000C5156" w:rsidRDefault="00327A3F" w:rsidP="009420F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6F3F973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作答方式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28B5733E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strike/>
              </w:rPr>
            </w:pPr>
            <w:r w:rsidRPr="000C5156">
              <w:rPr>
                <w:rFonts w:ascii="DFKai-SB" w:eastAsia="DFKai-SB" w:hAnsi="DFKai-SB"/>
              </w:rPr>
              <w:t>代謄至答案卡（卷）□放大答案卡（卷）  □題本劃記　□其他</w:t>
            </w:r>
            <w:r w:rsidRPr="000C5156">
              <w:rPr>
                <w:rFonts w:ascii="DFKai-SB" w:eastAsia="DFKai-SB" w:hAnsi="DFKai-SB"/>
                <w:u w:val="single"/>
              </w:rPr>
              <w:t xml:space="preserve">　　　　　</w:t>
            </w:r>
          </w:p>
        </w:tc>
      </w:tr>
      <w:tr w:rsidR="00327A3F" w:rsidRPr="00F340E3" w14:paraId="10F9C17D" w14:textId="77777777" w:rsidTr="009420F0">
        <w:trPr>
          <w:cantSplit/>
          <w:trHeight w:val="581"/>
          <w:jc w:val="center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6FC5FB0A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繳驗證件</w:t>
            </w:r>
          </w:p>
        </w:tc>
        <w:tc>
          <w:tcPr>
            <w:tcW w:w="4286" w:type="pct"/>
            <w:gridSpan w:val="7"/>
            <w:shd w:val="clear" w:color="auto" w:fill="auto"/>
            <w:vAlign w:val="center"/>
          </w:tcPr>
          <w:p w14:paraId="193CA16D" w14:textId="77777777" w:rsidR="00327A3F" w:rsidRPr="000C5156" w:rsidRDefault="00327A3F" w:rsidP="009420F0">
            <w:pPr>
              <w:snapToGrid w:val="0"/>
              <w:spacing w:line="240" w:lineRule="atLeast"/>
              <w:ind w:left="271" w:hangingChars="113" w:hanging="271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0C5156">
              <w:rPr>
                <w:rFonts w:ascii="DFKai-SB" w:eastAsia="DFKai-SB" w:hAnsi="DFKai-SB"/>
              </w:rPr>
              <w:t>□鑑輔會證明影本或身心障礙證明（手冊）</w:t>
            </w:r>
            <w:r w:rsidRPr="000C5156">
              <w:rPr>
                <w:rFonts w:ascii="DFKai-SB" w:eastAsia="DFKai-SB" w:hAnsi="DFKai-SB"/>
                <w:sz w:val="20"/>
                <w:szCs w:val="20"/>
              </w:rPr>
              <w:t xml:space="preserve"> (證件及證明乃審查之重要依據，務請齊備)</w:t>
            </w:r>
          </w:p>
          <w:p w14:paraId="46099090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u w:val="single"/>
              </w:rPr>
            </w:pPr>
            <w:r w:rsidRPr="000C5156">
              <w:rPr>
                <w:rFonts w:ascii="DFKai-SB" w:eastAsia="DFKai-SB" w:hAnsi="DFKai-SB"/>
              </w:rPr>
              <w:t>□醫生診斷證明正本</w:t>
            </w:r>
            <w:r w:rsidRPr="000C5156">
              <w:rPr>
                <w:rFonts w:ascii="DFKai-SB" w:eastAsia="DFKai-SB" w:hAnsi="DFKai-SB"/>
                <w:sz w:val="20"/>
                <w:szCs w:val="20"/>
              </w:rPr>
              <w:t>(其他特殊考生，請檢附及說明)</w:t>
            </w:r>
            <w:r w:rsidRPr="000C5156">
              <w:rPr>
                <w:rFonts w:ascii="DFKai-SB" w:eastAsia="DFKai-SB" w:hAnsi="DFKai-SB"/>
                <w:sz w:val="20"/>
                <w:szCs w:val="20"/>
                <w:u w:val="single"/>
              </w:rPr>
              <w:t xml:space="preserve">                </w:t>
            </w:r>
            <w:r w:rsidRPr="000C5156">
              <w:rPr>
                <w:rFonts w:ascii="DFKai-SB" w:eastAsia="DFKai-SB" w:hAnsi="DFKai-SB"/>
                <w:u w:val="single"/>
              </w:rPr>
              <w:t xml:space="preserve">              </w:t>
            </w:r>
          </w:p>
          <w:p w14:paraId="77FBC677" w14:textId="77777777" w:rsidR="00327A3F" w:rsidRPr="000C5156" w:rsidRDefault="00327A3F" w:rsidP="009420F0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□國中階段接受考試服務之證明文件或說明</w:t>
            </w:r>
            <w:r w:rsidRPr="000C5156">
              <w:rPr>
                <w:rFonts w:ascii="DFKai-SB" w:eastAsia="DFKai-SB" w:hAnsi="DFKai-SB"/>
                <w:u w:val="single"/>
              </w:rPr>
              <w:t xml:space="preserve">　　　　　　　　　　　　　　　</w:t>
            </w:r>
          </w:p>
        </w:tc>
      </w:tr>
      <w:tr w:rsidR="00327A3F" w:rsidRPr="00F340E3" w14:paraId="732392AD" w14:textId="77777777" w:rsidTr="009420F0">
        <w:trPr>
          <w:cantSplit/>
          <w:trHeight w:val="559"/>
          <w:jc w:val="center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58808E6F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學生簽名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6E510BD" w14:textId="77777777" w:rsidR="00327A3F" w:rsidRPr="000C5156" w:rsidRDefault="00327A3F" w:rsidP="009420F0">
            <w:pPr>
              <w:snapToGrid w:val="0"/>
              <w:spacing w:line="240" w:lineRule="atLeast"/>
              <w:rPr>
                <w:rFonts w:ascii="DFKai-SB" w:eastAsia="DFKai-SB" w:hAnsi="DFKai-SB"/>
              </w:rPr>
            </w:pP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2CC00963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導師或</w:t>
            </w:r>
          </w:p>
          <w:p w14:paraId="5E34F5ED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個管輔導教師</w:t>
            </w:r>
          </w:p>
          <w:p w14:paraId="30CB7292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簽名</w:t>
            </w:r>
          </w:p>
        </w:tc>
        <w:tc>
          <w:tcPr>
            <w:tcW w:w="904" w:type="pct"/>
            <w:gridSpan w:val="2"/>
            <w:vMerge w:val="restart"/>
            <w:shd w:val="clear" w:color="auto" w:fill="auto"/>
            <w:vAlign w:val="center"/>
          </w:tcPr>
          <w:p w14:paraId="07F70CFB" w14:textId="77777777" w:rsidR="00327A3F" w:rsidRPr="000C5156" w:rsidRDefault="00327A3F" w:rsidP="009420F0">
            <w:pPr>
              <w:snapToGrid w:val="0"/>
              <w:spacing w:line="240" w:lineRule="atLeast"/>
              <w:rPr>
                <w:rFonts w:ascii="DFKai-SB" w:eastAsia="DFKai-SB" w:hAnsi="DFKai-SB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2BB9A6AB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審查小組</w:t>
            </w:r>
          </w:p>
          <w:p w14:paraId="0C3BAB6A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327A3F">
              <w:rPr>
                <w:rFonts w:ascii="DFKai-SB" w:eastAsia="DFKai-SB" w:hAnsi="DFKai-SB"/>
                <w:sz w:val="22"/>
                <w:szCs w:val="22"/>
              </w:rPr>
              <w:t>承辦人簽名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82BCB4F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</w:p>
        </w:tc>
      </w:tr>
      <w:tr w:rsidR="00327A3F" w:rsidRPr="00F340E3" w14:paraId="08176CD8" w14:textId="77777777" w:rsidTr="009420F0">
        <w:trPr>
          <w:cantSplit/>
          <w:trHeight w:val="442"/>
          <w:jc w:val="center"/>
        </w:trPr>
        <w:tc>
          <w:tcPr>
            <w:tcW w:w="714" w:type="pct"/>
            <w:gridSpan w:val="2"/>
            <w:shd w:val="clear" w:color="auto" w:fill="auto"/>
            <w:vAlign w:val="center"/>
          </w:tcPr>
          <w:p w14:paraId="36BEF627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家長或</w:t>
            </w:r>
          </w:p>
          <w:p w14:paraId="56F60105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監護人簽名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6920844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1B53DE50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04" w:type="pct"/>
            <w:gridSpan w:val="2"/>
            <w:vMerge/>
            <w:shd w:val="clear" w:color="auto" w:fill="auto"/>
            <w:vAlign w:val="center"/>
          </w:tcPr>
          <w:p w14:paraId="7B847315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233FEC89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鑑輔會</w:t>
            </w:r>
          </w:p>
          <w:p w14:paraId="6661F9A4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審查結果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57B2F96B" w14:textId="77777777" w:rsidR="00327A3F" w:rsidRPr="000C5156" w:rsidRDefault="00327A3F" w:rsidP="009420F0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□通過□不通過</w:t>
            </w:r>
          </w:p>
        </w:tc>
      </w:tr>
    </w:tbl>
    <w:p w14:paraId="126DCCFF" w14:textId="77777777" w:rsidR="00B62CAD" w:rsidRDefault="00B62CAD"/>
    <w:sectPr w:rsidR="00B62CAD" w:rsidSect="00327A3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3F"/>
    <w:rsid w:val="00327A3F"/>
    <w:rsid w:val="00B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DD496"/>
  <w15:chartTrackingRefBased/>
  <w15:docId w15:val="{96E0076D-3413-C844-8E61-24F98C1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3F"/>
    <w:pPr>
      <w:widowControl w:val="0"/>
    </w:pPr>
    <w:rPr>
      <w:rFonts w:ascii="Times New Roman" w:eastAsia="PMingLiU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A3F"/>
    <w:pPr>
      <w:widowControl w:val="0"/>
      <w:autoSpaceDE w:val="0"/>
      <w:autoSpaceDN w:val="0"/>
      <w:adjustRightInd w:val="0"/>
    </w:pPr>
    <w:rPr>
      <w:rFonts w:ascii="Webdings" w:eastAsia="PMingLiU" w:hAnsi="Webdings" w:cs="Webding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 武柏斯</dc:creator>
  <cp:keywords/>
  <dc:description/>
  <cp:lastModifiedBy>Oops 武柏斯</cp:lastModifiedBy>
  <cp:revision>1</cp:revision>
  <dcterms:created xsi:type="dcterms:W3CDTF">2021-07-02T09:08:00Z</dcterms:created>
  <dcterms:modified xsi:type="dcterms:W3CDTF">2021-07-02T09:09:00Z</dcterms:modified>
</cp:coreProperties>
</file>