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B2" w:rsidRDefault="0037199B">
      <w:pPr>
        <w:pStyle w:val="a3"/>
        <w:spacing w:line="609" w:lineRule="exact"/>
        <w:ind w:left="1694" w:right="1715"/>
        <w:jc w:val="center"/>
        <w:rPr>
          <w:rFonts w:ascii="標楷體" w:eastAsia="標楷體" w:hAnsi="標楷體"/>
          <w:w w:val="110"/>
        </w:rPr>
      </w:pPr>
      <w:r w:rsidRPr="00A238B2">
        <w:rPr>
          <w:rFonts w:ascii="標楷體" w:eastAsia="標楷體" w:hAnsi="標楷體"/>
          <w:w w:val="110"/>
        </w:rPr>
        <w:t>國立</w:t>
      </w:r>
      <w:r w:rsidR="00A238B2">
        <w:rPr>
          <w:rFonts w:ascii="標楷體" w:eastAsia="標楷體" w:hAnsi="標楷體"/>
          <w:w w:val="110"/>
        </w:rPr>
        <w:t>臺南第一</w:t>
      </w:r>
      <w:r w:rsidRPr="00A238B2">
        <w:rPr>
          <w:rFonts w:ascii="標楷體" w:eastAsia="標楷體" w:hAnsi="標楷體"/>
          <w:w w:val="110"/>
        </w:rPr>
        <w:t>高級中學</w:t>
      </w:r>
    </w:p>
    <w:p w:rsidR="00F2309F" w:rsidRPr="00A238B2" w:rsidRDefault="0037199B">
      <w:pPr>
        <w:pStyle w:val="a3"/>
        <w:spacing w:line="609" w:lineRule="exact"/>
        <w:ind w:left="1694" w:right="1715"/>
        <w:jc w:val="center"/>
        <w:rPr>
          <w:rFonts w:ascii="標楷體" w:eastAsia="標楷體" w:hAnsi="標楷體"/>
        </w:rPr>
      </w:pPr>
      <w:r w:rsidRPr="00A238B2">
        <w:rPr>
          <w:rFonts w:ascii="標楷體" w:eastAsia="標楷體" w:hAnsi="標楷體" w:hint="eastAsia"/>
          <w:w w:val="110"/>
          <w:u w:val="thick"/>
        </w:rPr>
        <w:t>延長病假</w:t>
      </w:r>
      <w:r w:rsidRPr="00A238B2">
        <w:rPr>
          <w:rFonts w:ascii="標楷體" w:eastAsia="標楷體" w:hAnsi="標楷體"/>
          <w:w w:val="110"/>
        </w:rPr>
        <w:t>申請書</w:t>
      </w:r>
    </w:p>
    <w:p w:rsidR="00753780" w:rsidRDefault="00753780" w:rsidP="00A238B2">
      <w:pPr>
        <w:tabs>
          <w:tab w:val="left" w:pos="7762"/>
        </w:tabs>
        <w:spacing w:before="36"/>
        <w:ind w:left="6023"/>
        <w:rPr>
          <w:rFonts w:ascii="標楷體" w:eastAsia="標楷體" w:hAnsi="標楷體"/>
          <w:w w:val="110"/>
        </w:rPr>
      </w:pPr>
    </w:p>
    <w:p w:rsidR="00F2309F" w:rsidRDefault="00A238B2" w:rsidP="00A238B2">
      <w:pPr>
        <w:tabs>
          <w:tab w:val="left" w:pos="7762"/>
        </w:tabs>
        <w:spacing w:before="36"/>
        <w:ind w:left="6023"/>
      </w:pPr>
      <w:r>
        <w:rPr>
          <w:rFonts w:ascii="標楷體" w:eastAsia="標楷體" w:hAnsi="標楷體"/>
          <w:w w:val="110"/>
        </w:rPr>
        <w:t>填表</w:t>
      </w:r>
      <w:r w:rsidR="0037199B" w:rsidRPr="00A238B2">
        <w:rPr>
          <w:rFonts w:ascii="標楷體" w:eastAsia="標楷體" w:hAnsi="標楷體"/>
          <w:w w:val="110"/>
        </w:rPr>
        <w:t>日</w:t>
      </w:r>
      <w:r w:rsidR="0037199B" w:rsidRPr="00A238B2">
        <w:rPr>
          <w:rFonts w:ascii="標楷體" w:eastAsia="標楷體" w:hAnsi="標楷體"/>
          <w:spacing w:val="-3"/>
          <w:w w:val="110"/>
        </w:rPr>
        <w:t>期</w:t>
      </w:r>
      <w:r w:rsidR="0037199B" w:rsidRPr="00A238B2">
        <w:rPr>
          <w:rFonts w:ascii="標楷體" w:eastAsia="標楷體" w:hAnsi="標楷體"/>
          <w:w w:val="110"/>
        </w:rPr>
        <w:t>：民國</w:t>
      </w:r>
      <w:r>
        <w:rPr>
          <w:rFonts w:ascii="標楷體" w:eastAsia="標楷體" w:hAnsi="標楷體"/>
          <w:w w:val="110"/>
        </w:rPr>
        <w:tab/>
      </w:r>
      <w:r>
        <w:rPr>
          <w:rFonts w:ascii="標楷體" w:eastAsia="標楷體" w:hAnsi="標楷體"/>
          <w:w w:val="110"/>
        </w:rPr>
        <w:tab/>
        <w:t xml:space="preserve"> </w:t>
      </w:r>
      <w:r w:rsidR="0037199B" w:rsidRPr="00A238B2">
        <w:rPr>
          <w:rFonts w:ascii="標楷體" w:eastAsia="標楷體" w:hAnsi="標楷體"/>
          <w:w w:val="110"/>
        </w:rPr>
        <w:t>年</w:t>
      </w:r>
      <w:r>
        <w:rPr>
          <w:rFonts w:ascii="標楷體" w:eastAsia="標楷體" w:hAnsi="標楷體"/>
          <w:w w:val="110"/>
        </w:rPr>
        <w:t xml:space="preserve">   </w:t>
      </w:r>
      <w:r w:rsidR="0037199B" w:rsidRPr="00A238B2">
        <w:rPr>
          <w:rFonts w:ascii="標楷體" w:eastAsia="標楷體" w:hAnsi="標楷體"/>
          <w:w w:val="110"/>
        </w:rPr>
        <w:t>月</w:t>
      </w:r>
      <w:r>
        <w:rPr>
          <w:rFonts w:ascii="標楷體" w:eastAsia="標楷體" w:hAnsi="標楷體"/>
          <w:w w:val="110"/>
        </w:rPr>
        <w:t xml:space="preserve">   </w:t>
      </w:r>
      <w:r w:rsidR="0037199B" w:rsidRPr="00A238B2">
        <w:rPr>
          <w:rFonts w:ascii="標楷體" w:eastAsia="標楷體" w:hAnsi="標楷體"/>
          <w:w w:val="110"/>
        </w:rPr>
        <w:t>日</w:t>
      </w:r>
    </w:p>
    <w:p w:rsidR="00F2309F" w:rsidRDefault="00F2309F">
      <w:pPr>
        <w:pStyle w:val="a3"/>
        <w:spacing w:before="7"/>
        <w:rPr>
          <w:sz w:val="4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70"/>
        <w:gridCol w:w="204"/>
        <w:gridCol w:w="82"/>
        <w:gridCol w:w="419"/>
        <w:gridCol w:w="2043"/>
        <w:gridCol w:w="150"/>
        <w:gridCol w:w="329"/>
        <w:gridCol w:w="522"/>
        <w:gridCol w:w="983"/>
        <w:gridCol w:w="803"/>
        <w:gridCol w:w="2040"/>
        <w:gridCol w:w="786"/>
      </w:tblGrid>
      <w:tr w:rsidR="00F2309F" w:rsidRPr="00A238B2" w:rsidTr="003C7F58">
        <w:trPr>
          <w:trHeight w:val="1091"/>
          <w:jc w:val="center"/>
        </w:trPr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</w:tcPr>
          <w:p w:rsidR="00F2309F" w:rsidRPr="00A238B2" w:rsidRDefault="0037199B">
            <w:pPr>
              <w:pStyle w:val="TableParagraph"/>
              <w:spacing w:before="3" w:line="223" w:lineRule="auto"/>
              <w:ind w:left="165" w:right="144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05"/>
                <w:sz w:val="28"/>
              </w:rPr>
              <w:t>申請</w:t>
            </w:r>
          </w:p>
          <w:p w:rsidR="00F2309F" w:rsidRPr="00A238B2" w:rsidRDefault="0037199B">
            <w:pPr>
              <w:pStyle w:val="TableParagraph"/>
              <w:spacing w:line="339" w:lineRule="exact"/>
              <w:ind w:left="165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09"/>
                <w:sz w:val="28"/>
              </w:rPr>
              <w:t>人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:rsidR="00F2309F" w:rsidRPr="00A238B2" w:rsidRDefault="0037199B">
            <w:pPr>
              <w:pStyle w:val="TableParagraph"/>
              <w:ind w:left="204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10"/>
                <w:sz w:val="24"/>
              </w:rPr>
              <w:t>姓名</w:t>
            </w:r>
          </w:p>
        </w:tc>
        <w:tc>
          <w:tcPr>
            <w:tcW w:w="32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:rsidR="00F2309F" w:rsidRPr="00A238B2" w:rsidRDefault="0037199B">
            <w:pPr>
              <w:pStyle w:val="TableParagraph"/>
              <w:ind w:left="291" w:right="-15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08"/>
                <w:sz w:val="24"/>
              </w:rPr>
              <w:t>職</w:t>
            </w:r>
          </w:p>
        </w:tc>
        <w:tc>
          <w:tcPr>
            <w:tcW w:w="98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27"/>
              </w:rPr>
            </w:pPr>
          </w:p>
          <w:p w:rsidR="00F2309F" w:rsidRPr="00A238B2" w:rsidRDefault="0037199B">
            <w:pPr>
              <w:pStyle w:val="TableParagraph"/>
              <w:ind w:left="494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08"/>
                <w:sz w:val="24"/>
              </w:rPr>
              <w:t>稱</w:t>
            </w:r>
          </w:p>
        </w:tc>
        <w:tc>
          <w:tcPr>
            <w:tcW w:w="36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4DB4" w:rsidRPr="00A238B2" w:rsidTr="00493011">
        <w:trPr>
          <w:trHeight w:val="666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B4" w:rsidRPr="00A238B2" w:rsidRDefault="00444DB4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  <w:p w:rsidR="00444DB4" w:rsidRPr="00A238B2" w:rsidRDefault="00444DB4">
            <w:pPr>
              <w:pStyle w:val="TableParagraph"/>
              <w:spacing w:line="223" w:lineRule="auto"/>
              <w:ind w:left="165" w:right="144"/>
              <w:jc w:val="both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05"/>
                <w:sz w:val="28"/>
              </w:rPr>
              <w:t>申請原因及相關資料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B4" w:rsidRPr="00A238B2" w:rsidRDefault="00444DB4">
            <w:pPr>
              <w:pStyle w:val="TableParagraph"/>
              <w:spacing w:before="62" w:line="223" w:lineRule="auto"/>
              <w:ind w:left="204" w:right="131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10"/>
                <w:sz w:val="24"/>
              </w:rPr>
              <w:t>申請種類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B4" w:rsidRPr="00A238B2" w:rsidRDefault="00444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DB4" w:rsidRPr="00A238B2" w:rsidRDefault="00444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DB4" w:rsidRPr="00A238B2" w:rsidRDefault="00444DB4">
            <w:pPr>
              <w:pStyle w:val="TableParagraph"/>
              <w:spacing w:before="171"/>
              <w:ind w:left="38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05"/>
                <w:sz w:val="28"/>
              </w:rPr>
              <w:t>□初次申請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DB4" w:rsidRPr="00A238B2" w:rsidRDefault="00444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DB4" w:rsidRPr="00A238B2" w:rsidRDefault="00444DB4">
            <w:pPr>
              <w:pStyle w:val="TableParagraph"/>
              <w:tabs>
                <w:tab w:val="left" w:pos="2971"/>
              </w:tabs>
              <w:spacing w:before="171"/>
              <w:ind w:left="33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10"/>
                <w:sz w:val="28"/>
              </w:rPr>
              <w:t>□繼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續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申請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延長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（第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ab/>
            </w:r>
            <w:r w:rsidR="00493011">
              <w:rPr>
                <w:rFonts w:ascii="標楷體" w:eastAsia="標楷體" w:hAnsi="標楷體"/>
                <w:w w:val="110"/>
                <w:sz w:val="28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次）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44DB4" w:rsidRPr="00A238B2" w:rsidRDefault="00444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309F" w:rsidRPr="00A238B2" w:rsidTr="00395FD6">
        <w:trPr>
          <w:trHeight w:val="2658"/>
          <w:jc w:val="center"/>
        </w:trPr>
        <w:tc>
          <w:tcPr>
            <w:tcW w:w="6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309F" w:rsidRPr="00A238B2" w:rsidRDefault="00F2309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F" w:rsidRPr="00A238B2" w:rsidRDefault="00F2309F">
            <w:pPr>
              <w:pStyle w:val="TableParagraph"/>
              <w:rPr>
                <w:rFonts w:ascii="標楷體" w:eastAsia="標楷體" w:hAnsi="標楷體"/>
                <w:sz w:val="31"/>
              </w:rPr>
            </w:pPr>
          </w:p>
          <w:p w:rsidR="00F2309F" w:rsidRPr="00A238B2" w:rsidRDefault="0037199B">
            <w:pPr>
              <w:pStyle w:val="TableParagraph"/>
              <w:spacing w:line="223" w:lineRule="auto"/>
              <w:ind w:left="204" w:right="173"/>
              <w:jc w:val="both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spacing w:val="-9"/>
                <w:w w:val="110"/>
                <w:sz w:val="24"/>
              </w:rPr>
              <w:t>申請原因說明</w:t>
            </w:r>
          </w:p>
        </w:tc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8B6" w:rsidRDefault="0037199B">
            <w:pPr>
              <w:pStyle w:val="TableParagraph"/>
              <w:tabs>
                <w:tab w:val="left" w:pos="2080"/>
                <w:tab w:val="left" w:pos="7402"/>
              </w:tabs>
              <w:spacing w:before="101" w:line="295" w:lineRule="auto"/>
              <w:ind w:left="118" w:right="60"/>
              <w:jc w:val="both"/>
              <w:rPr>
                <w:rFonts w:ascii="標楷體" w:eastAsia="標楷體" w:hAnsi="標楷體"/>
                <w:w w:val="110"/>
                <w:sz w:val="28"/>
                <w:u w:val="single"/>
              </w:rPr>
            </w:pPr>
            <w:r w:rsidRPr="00A238B2">
              <w:rPr>
                <w:rFonts w:ascii="標楷體" w:eastAsia="標楷體" w:hAnsi="標楷體"/>
                <w:w w:val="110"/>
                <w:sz w:val="28"/>
              </w:rPr>
              <w:t>本人</w:t>
            </w:r>
            <w:r w:rsidRPr="00A238B2">
              <w:rPr>
                <w:rFonts w:ascii="標楷體" w:eastAsia="標楷體" w:hAnsi="標楷體"/>
                <w:w w:val="110"/>
                <w:sz w:val="28"/>
                <w:u w:val="single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8"/>
                <w:u w:val="single"/>
              </w:rPr>
              <w:tab/>
            </w:r>
            <w:r w:rsidR="00753780">
              <w:rPr>
                <w:rFonts w:ascii="標楷體" w:eastAsia="標楷體" w:hAnsi="標楷體"/>
                <w:w w:val="110"/>
                <w:sz w:val="28"/>
                <w:u w:val="single"/>
              </w:rPr>
              <w:t xml:space="preserve"> </w:t>
            </w:r>
            <w:r w:rsidR="00493011">
              <w:rPr>
                <w:rFonts w:ascii="標楷體" w:eastAsia="標楷體" w:hAnsi="標楷體"/>
                <w:w w:val="110"/>
                <w:sz w:val="28"/>
                <w:u w:val="single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因</w:t>
            </w:r>
            <w:r w:rsidRPr="00A238B2">
              <w:rPr>
                <w:rFonts w:ascii="標楷體" w:eastAsia="標楷體" w:hAnsi="標楷體"/>
                <w:w w:val="110"/>
                <w:sz w:val="28"/>
                <w:u w:val="single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8"/>
                <w:u w:val="single"/>
              </w:rPr>
              <w:tab/>
            </w:r>
            <w:r w:rsidR="00753780">
              <w:rPr>
                <w:rFonts w:ascii="標楷體" w:eastAsia="標楷體" w:hAnsi="標楷體"/>
                <w:w w:val="110"/>
                <w:sz w:val="28"/>
                <w:u w:val="single"/>
              </w:rPr>
              <w:t xml:space="preserve">    </w:t>
            </w:r>
          </w:p>
          <w:p w:rsidR="00F2309F" w:rsidRPr="00A238B2" w:rsidRDefault="0037199B" w:rsidP="00A238B2">
            <w:pPr>
              <w:pStyle w:val="TableParagraph"/>
              <w:tabs>
                <w:tab w:val="left" w:pos="2080"/>
                <w:tab w:val="left" w:pos="7402"/>
              </w:tabs>
              <w:spacing w:before="101" w:line="295" w:lineRule="auto"/>
              <w:ind w:left="118" w:right="60"/>
              <w:jc w:val="both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w w:val="110"/>
                <w:sz w:val="28"/>
              </w:rPr>
              <w:t>（</w:t>
            </w:r>
            <w:r w:rsidRPr="00753780">
              <w:rPr>
                <w:rFonts w:ascii="標楷體" w:eastAsia="標楷體" w:hAnsi="標楷體"/>
                <w:b/>
                <w:w w:val="110"/>
                <w:sz w:val="28"/>
              </w:rPr>
              <w:t>如所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附</w:t>
            </w:r>
            <w:r w:rsidR="00493011">
              <w:rPr>
                <w:rFonts w:ascii="標楷體" w:eastAsia="標楷體" w:hAnsi="標楷體"/>
                <w:b/>
                <w:w w:val="105"/>
                <w:sz w:val="28"/>
              </w:rPr>
              <w:t>公立醫院、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全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民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健保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特約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醫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院</w:t>
            </w:r>
            <w:r w:rsidR="00395FD6" w:rsidRPr="00395FD6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（不含診所及其他醫療機構）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或健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保局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聯合門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診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中心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開立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之診斷</w:t>
            </w:r>
            <w:r w:rsidRPr="00753780">
              <w:rPr>
                <w:rFonts w:ascii="標楷體" w:eastAsia="標楷體" w:hAnsi="標楷體"/>
                <w:b/>
                <w:spacing w:val="-3"/>
                <w:w w:val="105"/>
                <w:sz w:val="28"/>
              </w:rPr>
              <w:t>證</w:t>
            </w:r>
            <w:r w:rsidRPr="00753780">
              <w:rPr>
                <w:rFonts w:ascii="標楷體" w:eastAsia="標楷體" w:hAnsi="標楷體"/>
                <w:b/>
                <w:w w:val="105"/>
                <w:sz w:val="28"/>
              </w:rPr>
              <w:t>明</w:t>
            </w:r>
            <w:r w:rsidRPr="00753780">
              <w:rPr>
                <w:rFonts w:ascii="標楷體" w:eastAsia="標楷體" w:hAnsi="標楷體"/>
                <w:b/>
                <w:w w:val="110"/>
                <w:sz w:val="28"/>
              </w:rPr>
              <w:t>書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所述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病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況</w:t>
            </w:r>
            <w:r w:rsidRPr="00A238B2">
              <w:rPr>
                <w:rFonts w:ascii="標楷體" w:eastAsia="標楷體" w:hAnsi="標楷體"/>
                <w:spacing w:val="-35"/>
                <w:w w:val="110"/>
                <w:sz w:val="28"/>
              </w:rPr>
              <w:t>），</w:t>
            </w:r>
            <w:r w:rsidR="0089559E">
              <w:rPr>
                <w:rFonts w:ascii="標楷體" w:eastAsia="標楷體" w:hAnsi="標楷體"/>
                <w:spacing w:val="-3"/>
                <w:w w:val="110"/>
                <w:sz w:val="28"/>
              </w:rPr>
              <w:t>必須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長期治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療</w:t>
            </w:r>
            <w:r w:rsidRPr="00A238B2">
              <w:rPr>
                <w:rFonts w:ascii="標楷體" w:eastAsia="標楷體" w:hAnsi="標楷體"/>
                <w:spacing w:val="-17"/>
                <w:w w:val="110"/>
                <w:sz w:val="28"/>
              </w:rPr>
              <w:t>，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懇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請准</w:t>
            </w:r>
            <w:r w:rsidR="00753780">
              <w:rPr>
                <w:rFonts w:ascii="標楷體" w:eastAsia="標楷體" w:hAnsi="標楷體"/>
                <w:w w:val="110"/>
                <w:sz w:val="28"/>
              </w:rPr>
              <w:t>予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申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請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延長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病</w:t>
            </w:r>
            <w:r w:rsidRPr="00A238B2">
              <w:rPr>
                <w:rFonts w:ascii="標楷體" w:eastAsia="標楷體" w:hAnsi="標楷體"/>
                <w:spacing w:val="-53"/>
                <w:w w:val="110"/>
                <w:sz w:val="28"/>
              </w:rPr>
              <w:t>假，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並</w:t>
            </w:r>
            <w:r w:rsidR="00753780">
              <w:rPr>
                <w:rFonts w:ascii="標楷體" w:eastAsia="標楷體" w:hAnsi="標楷體"/>
                <w:w w:val="110"/>
                <w:sz w:val="28"/>
              </w:rPr>
              <w:t>已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瞭解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延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長病</w:t>
            </w:r>
            <w:r w:rsidRPr="00A238B2">
              <w:rPr>
                <w:rFonts w:ascii="標楷體" w:eastAsia="標楷體" w:hAnsi="標楷體"/>
                <w:spacing w:val="-3"/>
                <w:w w:val="110"/>
                <w:sz w:val="28"/>
              </w:rPr>
              <w:t>假相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關權益</w:t>
            </w:r>
            <w:r w:rsidRPr="00A238B2">
              <w:rPr>
                <w:rFonts w:ascii="標楷體" w:eastAsia="標楷體" w:hAnsi="標楷體"/>
                <w:spacing w:val="-14"/>
                <w:w w:val="110"/>
                <w:sz w:val="28"/>
              </w:rPr>
              <w:t>事</w:t>
            </w:r>
            <w:r w:rsidRPr="00A238B2">
              <w:rPr>
                <w:rFonts w:ascii="標楷體" w:eastAsia="標楷體" w:hAnsi="標楷體"/>
                <w:w w:val="110"/>
                <w:sz w:val="28"/>
              </w:rPr>
              <w:t>項，謹立申請書陳核。</w:t>
            </w:r>
          </w:p>
        </w:tc>
      </w:tr>
      <w:tr w:rsidR="001F7857" w:rsidRPr="00A238B2" w:rsidTr="001F7857">
        <w:trPr>
          <w:trHeight w:val="722"/>
          <w:jc w:val="center"/>
        </w:trPr>
        <w:tc>
          <w:tcPr>
            <w:tcW w:w="6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857" w:rsidRPr="00A238B2" w:rsidRDefault="001F785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57" w:rsidRPr="00A238B2" w:rsidRDefault="00B85052">
            <w:pPr>
              <w:pStyle w:val="TableParagraph"/>
              <w:spacing w:before="144" w:line="170" w:lineRule="auto"/>
              <w:ind w:left="204" w:right="13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w w:val="110"/>
                <w:sz w:val="24"/>
              </w:rPr>
              <w:t>申請期間</w:t>
            </w:r>
          </w:p>
        </w:tc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57" w:rsidRPr="001F7857" w:rsidRDefault="001F7857" w:rsidP="001F7857">
            <w:pPr>
              <w:pStyle w:val="TableParagraph"/>
              <w:spacing w:before="55" w:line="223" w:lineRule="auto"/>
              <w:ind w:left="40" w:right="58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</w:rPr>
              <w:t xml:space="preserve">自    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>年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ab/>
            </w:r>
            <w:r>
              <w:rPr>
                <w:rFonts w:ascii="標楷體" w:eastAsia="標楷體" w:hAnsi="標楷體"/>
                <w:w w:val="110"/>
                <w:sz w:val="24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ab/>
            </w:r>
            <w:r>
              <w:rPr>
                <w:rFonts w:ascii="標楷體" w:eastAsia="標楷體" w:hAnsi="標楷體"/>
                <w:w w:val="110"/>
                <w:sz w:val="24"/>
              </w:rPr>
              <w:t xml:space="preserve"> 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>日起至</w:t>
            </w:r>
            <w:r>
              <w:rPr>
                <w:rFonts w:ascii="標楷體" w:eastAsia="標楷體" w:hAnsi="標楷體"/>
                <w:w w:val="110"/>
                <w:sz w:val="24"/>
              </w:rPr>
              <w:t xml:space="preserve">    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>年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ab/>
              <w:t>月</w:t>
            </w:r>
            <w:r w:rsidRPr="00A238B2">
              <w:rPr>
                <w:rFonts w:ascii="標楷體" w:eastAsia="標楷體" w:hAnsi="標楷體"/>
                <w:w w:val="110"/>
                <w:sz w:val="24"/>
              </w:rPr>
              <w:tab/>
              <w:t>日止。</w:t>
            </w:r>
            <w:r>
              <w:rPr>
                <w:rFonts w:ascii="標楷體" w:eastAsia="標楷體" w:hAnsi="標楷體"/>
                <w:w w:val="110"/>
                <w:sz w:val="24"/>
              </w:rPr>
              <w:t xml:space="preserve"> 合計    日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>。</w:t>
            </w:r>
          </w:p>
        </w:tc>
      </w:tr>
      <w:tr w:rsidR="00395FD6" w:rsidRPr="00A238B2" w:rsidTr="00395FD6">
        <w:trPr>
          <w:trHeight w:val="3917"/>
          <w:jc w:val="center"/>
        </w:trPr>
        <w:tc>
          <w:tcPr>
            <w:tcW w:w="61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95FD6" w:rsidRPr="00A238B2" w:rsidRDefault="00395FD6">
            <w:pPr>
              <w:pStyle w:val="TableParagraph"/>
              <w:spacing w:before="236" w:line="223" w:lineRule="auto"/>
              <w:ind w:left="165" w:right="144"/>
              <w:jc w:val="both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sz w:val="28"/>
              </w:rPr>
              <w:t xml:space="preserve">◎ </w:t>
            </w:r>
            <w:r w:rsidRPr="00A238B2">
              <w:rPr>
                <w:rFonts w:ascii="標楷體" w:eastAsia="標楷體" w:hAnsi="標楷體"/>
                <w:w w:val="105"/>
                <w:sz w:val="28"/>
              </w:rPr>
              <w:t>延長病假應注意事項</w:t>
            </w:r>
          </w:p>
          <w:p w:rsidR="00395FD6" w:rsidRPr="00A238B2" w:rsidRDefault="00395FD6">
            <w:pPr>
              <w:pStyle w:val="TableParagraph"/>
              <w:spacing w:line="370" w:lineRule="exact"/>
              <w:ind w:left="165"/>
              <w:rPr>
                <w:rFonts w:ascii="標楷體" w:eastAsia="標楷體" w:hAnsi="標楷體"/>
                <w:sz w:val="28"/>
              </w:rPr>
            </w:pPr>
            <w:r w:rsidRPr="00A238B2">
              <w:rPr>
                <w:rFonts w:ascii="標楷體" w:eastAsia="標楷體" w:hAnsi="標楷體"/>
                <w:sz w:val="28"/>
              </w:rPr>
              <w:t>◎</w:t>
            </w:r>
          </w:p>
        </w:tc>
        <w:tc>
          <w:tcPr>
            <w:tcW w:w="9231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395FD6" w:rsidRPr="00E450B6" w:rsidRDefault="00395FD6" w:rsidP="00FA60E7">
            <w:pPr>
              <w:pStyle w:val="TableParagraph"/>
              <w:numPr>
                <w:ilvl w:val="0"/>
                <w:numId w:val="1"/>
              </w:numPr>
              <w:spacing w:line="273" w:lineRule="exact"/>
              <w:ind w:left="681"/>
              <w:rPr>
                <w:rFonts w:ascii="標楷體" w:eastAsia="標楷體" w:hAnsi="標楷體"/>
                <w:w w:val="110"/>
                <w:sz w:val="24"/>
              </w:rPr>
            </w:pPr>
            <w:r w:rsidRPr="00E450B6">
              <w:rPr>
                <w:rFonts w:ascii="標楷體" w:eastAsia="標楷體" w:hAnsi="標楷體"/>
                <w:w w:val="105"/>
                <w:sz w:val="24"/>
              </w:rPr>
              <w:t>申請延長病假須檢具公立醫院</w:t>
            </w:r>
            <w:r>
              <w:rPr>
                <w:rFonts w:ascii="標楷體" w:eastAsia="標楷體" w:hAnsi="標楷體"/>
                <w:w w:val="105"/>
                <w:sz w:val="24"/>
              </w:rPr>
              <w:t>、</w:t>
            </w:r>
            <w:r w:rsidRPr="00E450B6">
              <w:rPr>
                <w:rFonts w:ascii="標楷體" w:eastAsia="標楷體" w:hAnsi="標楷體"/>
                <w:w w:val="105"/>
                <w:sz w:val="24"/>
              </w:rPr>
              <w:t>全民健保特約醫院</w:t>
            </w:r>
            <w:r w:rsidRPr="00E450B6">
              <w:rPr>
                <w:rFonts w:ascii="標楷體" w:eastAsia="標楷體" w:hAnsi="標楷體"/>
                <w:w w:val="110"/>
                <w:sz w:val="24"/>
              </w:rPr>
              <w:t>（不含診所及其他醫療機構）</w:t>
            </w:r>
            <w:r>
              <w:rPr>
                <w:rFonts w:ascii="標楷體" w:eastAsia="標楷體" w:hAnsi="標楷體"/>
                <w:w w:val="110"/>
                <w:sz w:val="24"/>
              </w:rPr>
              <w:t>或</w:t>
            </w:r>
            <w:r w:rsidRPr="00E450B6">
              <w:rPr>
                <w:rFonts w:ascii="標楷體" w:eastAsia="標楷體" w:hAnsi="標楷體"/>
                <w:w w:val="110"/>
                <w:sz w:val="24"/>
              </w:rPr>
              <w:t>健保局聯合門診中心</w:t>
            </w:r>
            <w:r>
              <w:rPr>
                <w:rFonts w:ascii="標楷體" w:eastAsia="標楷體" w:hAnsi="標楷體"/>
                <w:w w:val="110"/>
                <w:sz w:val="24"/>
              </w:rPr>
              <w:t>出具</w:t>
            </w:r>
            <w:r w:rsidRPr="00E450B6">
              <w:rPr>
                <w:rFonts w:ascii="標楷體" w:eastAsia="標楷體" w:hAnsi="標楷體"/>
                <w:w w:val="110"/>
                <w:sz w:val="24"/>
              </w:rPr>
              <w:t>之診斷證明書</w:t>
            </w:r>
            <w:r w:rsidRPr="00E450B6">
              <w:rPr>
                <w:rFonts w:ascii="標楷體" w:eastAsia="標楷體" w:hAnsi="標楷體" w:hint="eastAsia"/>
                <w:w w:val="110"/>
                <w:sz w:val="24"/>
              </w:rPr>
              <w:t>。</w:t>
            </w:r>
          </w:p>
          <w:p w:rsidR="00395FD6" w:rsidRPr="00E450B6" w:rsidRDefault="00395FD6" w:rsidP="00FA60E7">
            <w:pPr>
              <w:pStyle w:val="TableParagraph"/>
              <w:numPr>
                <w:ilvl w:val="0"/>
                <w:numId w:val="1"/>
              </w:numPr>
              <w:spacing w:line="273" w:lineRule="exact"/>
              <w:ind w:left="681"/>
              <w:rPr>
                <w:rFonts w:ascii="標楷體" w:eastAsia="標楷體" w:hAnsi="標楷體"/>
                <w:w w:val="110"/>
                <w:sz w:val="24"/>
              </w:rPr>
            </w:pPr>
            <w:r w:rsidRPr="00E450B6">
              <w:rPr>
                <w:rFonts w:ascii="標楷體" w:eastAsia="標楷體" w:hAnsi="標楷體"/>
                <w:spacing w:val="-7"/>
                <w:w w:val="105"/>
                <w:sz w:val="24"/>
              </w:rPr>
              <w:t>延長病假之請假日數不扣除例假日</w:t>
            </w:r>
            <w:r w:rsidRPr="00E450B6">
              <w:rPr>
                <w:rFonts w:ascii="標楷體" w:eastAsia="標楷體" w:hAnsi="標楷體"/>
                <w:w w:val="105"/>
                <w:sz w:val="24"/>
              </w:rPr>
              <w:t>（寒暑假亦同</w:t>
            </w:r>
            <w:r w:rsidRPr="00E450B6">
              <w:rPr>
                <w:rFonts w:ascii="標楷體" w:eastAsia="標楷體" w:hAnsi="標楷體"/>
                <w:spacing w:val="-24"/>
                <w:w w:val="105"/>
                <w:sz w:val="24"/>
              </w:rPr>
              <w:t>）</w:t>
            </w:r>
            <w:r w:rsidRPr="00E450B6">
              <w:rPr>
                <w:rFonts w:ascii="標楷體" w:eastAsia="標楷體" w:hAnsi="標楷體"/>
                <w:spacing w:val="-6"/>
                <w:w w:val="105"/>
                <w:sz w:val="24"/>
              </w:rPr>
              <w:t>，且自第一次請延長病假之首日</w:t>
            </w:r>
            <w:r w:rsidRPr="00E450B6">
              <w:rPr>
                <w:rFonts w:ascii="標楷體" w:eastAsia="標楷體" w:hAnsi="標楷體"/>
                <w:spacing w:val="-3"/>
                <w:w w:val="110"/>
                <w:sz w:val="24"/>
              </w:rPr>
              <w:t>起算，</w:t>
            </w:r>
            <w:r w:rsidRPr="00E450B6">
              <w:rPr>
                <w:rFonts w:ascii="標楷體" w:eastAsia="標楷體" w:hAnsi="標楷體" w:hint="eastAsia"/>
                <w:spacing w:val="-3"/>
                <w:w w:val="110"/>
                <w:sz w:val="24"/>
              </w:rPr>
              <w:t>2</w:t>
            </w:r>
            <w:r w:rsidRPr="00E450B6">
              <w:rPr>
                <w:rFonts w:ascii="標楷體" w:eastAsia="標楷體" w:hAnsi="標楷體" w:hint="eastAsia"/>
                <w:spacing w:val="-97"/>
                <w:w w:val="110"/>
                <w:sz w:val="24"/>
              </w:rPr>
              <w:t xml:space="preserve"> </w:t>
            </w:r>
            <w:r w:rsidRPr="00E450B6">
              <w:rPr>
                <w:rFonts w:ascii="標楷體" w:eastAsia="標楷體" w:hAnsi="標楷體"/>
                <w:spacing w:val="-5"/>
                <w:w w:val="110"/>
                <w:sz w:val="24"/>
              </w:rPr>
              <w:t>年內合併計算不得超過</w:t>
            </w:r>
            <w:r w:rsidRPr="00E450B6">
              <w:rPr>
                <w:rFonts w:ascii="標楷體" w:eastAsia="標楷體" w:hAnsi="標楷體" w:hint="eastAsia"/>
                <w:w w:val="110"/>
                <w:sz w:val="24"/>
              </w:rPr>
              <w:t>1</w:t>
            </w:r>
            <w:r w:rsidRPr="00E450B6">
              <w:rPr>
                <w:rFonts w:ascii="標楷體" w:eastAsia="標楷體" w:hAnsi="標楷體" w:hint="eastAsia"/>
                <w:spacing w:val="-96"/>
                <w:w w:val="110"/>
                <w:sz w:val="24"/>
              </w:rPr>
              <w:t xml:space="preserve"> </w:t>
            </w:r>
            <w:r w:rsidRPr="00E450B6">
              <w:rPr>
                <w:rFonts w:ascii="標楷體" w:eastAsia="標楷體" w:hAnsi="標楷體"/>
                <w:spacing w:val="-9"/>
                <w:w w:val="110"/>
                <w:sz w:val="24"/>
              </w:rPr>
              <w:t xml:space="preserve">年；但銷假上班 </w:t>
            </w:r>
            <w:r w:rsidRPr="00E450B6">
              <w:rPr>
                <w:rFonts w:ascii="標楷體" w:eastAsia="標楷體" w:hAnsi="標楷體" w:hint="eastAsia"/>
                <w:w w:val="110"/>
                <w:sz w:val="24"/>
              </w:rPr>
              <w:t>1</w:t>
            </w:r>
            <w:r w:rsidRPr="00E450B6">
              <w:rPr>
                <w:rFonts w:ascii="標楷體" w:eastAsia="標楷體" w:hAnsi="標楷體" w:hint="eastAsia"/>
                <w:spacing w:val="-96"/>
                <w:w w:val="110"/>
                <w:sz w:val="24"/>
              </w:rPr>
              <w:t xml:space="preserve"> </w:t>
            </w:r>
            <w:r w:rsidRPr="00E450B6">
              <w:rPr>
                <w:rFonts w:ascii="標楷體" w:eastAsia="標楷體" w:hAnsi="標楷體"/>
                <w:spacing w:val="-4"/>
                <w:w w:val="110"/>
                <w:sz w:val="24"/>
              </w:rPr>
              <w:t>年以上者，延長病假得重行計</w:t>
            </w:r>
            <w:r w:rsidRPr="00E450B6">
              <w:rPr>
                <w:rFonts w:ascii="標楷體" w:eastAsia="標楷體" w:hAnsi="標楷體"/>
                <w:spacing w:val="-11"/>
                <w:w w:val="105"/>
                <w:sz w:val="24"/>
              </w:rPr>
              <w:t>算。教師於延長病假期間銷假上班，開學後再請延長病假時，其延長病假視為未中</w:t>
            </w:r>
            <w:r w:rsidRPr="00E450B6">
              <w:rPr>
                <w:rFonts w:ascii="標楷體" w:eastAsia="標楷體" w:hAnsi="標楷體"/>
                <w:w w:val="110"/>
                <w:sz w:val="24"/>
              </w:rPr>
              <w:t>斷。但開學後即銷假且實際上課已達一學期以上者，寒暑假之日數得予扣除。</w:t>
            </w:r>
          </w:p>
          <w:p w:rsidR="00395FD6" w:rsidRPr="00E450B6" w:rsidRDefault="0089559E" w:rsidP="00FA60E7">
            <w:pPr>
              <w:pStyle w:val="TableParagraph"/>
              <w:numPr>
                <w:ilvl w:val="0"/>
                <w:numId w:val="1"/>
              </w:numPr>
              <w:spacing w:line="273" w:lineRule="exact"/>
              <w:ind w:left="681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/>
                <w:spacing w:val="-11"/>
                <w:w w:val="105"/>
                <w:sz w:val="24"/>
              </w:rPr>
              <w:t>申</w:t>
            </w:r>
            <w:r w:rsidR="00395FD6" w:rsidRPr="00E450B6">
              <w:rPr>
                <w:rFonts w:ascii="標楷體" w:eastAsia="標楷體" w:hAnsi="標楷體"/>
                <w:spacing w:val="-11"/>
                <w:w w:val="105"/>
                <w:sz w:val="24"/>
              </w:rPr>
              <w:t>請延長病假者，於</w:t>
            </w:r>
            <w:r>
              <w:rPr>
                <w:rFonts w:ascii="標楷體" w:eastAsia="標楷體" w:hAnsi="標楷體"/>
                <w:spacing w:val="-11"/>
                <w:w w:val="105"/>
                <w:sz w:val="24"/>
              </w:rPr>
              <w:t>期滿前或期滿時</w:t>
            </w:r>
            <w:bookmarkStart w:id="0" w:name="_GoBack"/>
            <w:bookmarkEnd w:id="0"/>
            <w:r w:rsidR="00395FD6" w:rsidRPr="00E450B6">
              <w:rPr>
                <w:rFonts w:ascii="標楷體" w:eastAsia="標楷體" w:hAnsi="標楷體"/>
                <w:spacing w:val="-11"/>
                <w:w w:val="105"/>
                <w:sz w:val="24"/>
              </w:rPr>
              <w:t>應提出</w:t>
            </w:r>
            <w:r w:rsidR="00395FD6" w:rsidRPr="00E450B6">
              <w:rPr>
                <w:rFonts w:ascii="標楷體" w:eastAsia="標楷體" w:hAnsi="標楷體" w:cs="微軟正黑體"/>
                <w:spacing w:val="-11"/>
                <w:w w:val="105"/>
                <w:sz w:val="24"/>
              </w:rPr>
              <w:t>醫療機構出具之</w:t>
            </w:r>
            <w:r w:rsidR="00395FD6" w:rsidRPr="00E450B6">
              <w:rPr>
                <w:rFonts w:ascii="標楷體" w:eastAsia="標楷體" w:hAnsi="標楷體"/>
                <w:spacing w:val="-11"/>
                <w:w w:val="105"/>
                <w:sz w:val="24"/>
              </w:rPr>
              <w:t>證明書。</w:t>
            </w:r>
            <w:r w:rsidR="00395FD6" w:rsidRPr="00E450B6">
              <w:rPr>
                <w:rFonts w:ascii="標楷體" w:eastAsia="標楷體" w:hAnsi="標楷體" w:cs="微軟正黑體"/>
                <w:spacing w:val="-11"/>
                <w:w w:val="105"/>
                <w:sz w:val="24"/>
              </w:rPr>
              <w:t>但因安胎休養者，不在此限。</w:t>
            </w:r>
          </w:p>
          <w:p w:rsidR="00395FD6" w:rsidRPr="00A238B2" w:rsidRDefault="00395FD6" w:rsidP="00FA60E7">
            <w:pPr>
              <w:pStyle w:val="TableParagraph"/>
              <w:numPr>
                <w:ilvl w:val="0"/>
                <w:numId w:val="1"/>
              </w:numPr>
              <w:spacing w:line="273" w:lineRule="exact"/>
              <w:ind w:left="681"/>
              <w:rPr>
                <w:rFonts w:ascii="標楷體" w:eastAsia="標楷體" w:hAnsi="標楷體"/>
                <w:sz w:val="24"/>
              </w:rPr>
            </w:pPr>
            <w:r w:rsidRPr="00E450B6">
              <w:rPr>
                <w:rFonts w:ascii="標楷體" w:eastAsia="標楷體" w:hAnsi="標楷體"/>
                <w:spacing w:val="-11"/>
                <w:w w:val="105"/>
                <w:sz w:val="24"/>
              </w:rPr>
              <w:t>延長病假期滿仍不能銷假者，應予留職停薪或依法辦理退休或資遣。自留職停薪之日起逾一年仍未痊癒，應</w:t>
            </w:r>
            <w:r w:rsidRPr="00E450B6">
              <w:rPr>
                <w:rFonts w:ascii="標楷體" w:eastAsia="標楷體" w:hAnsi="標楷體"/>
                <w:spacing w:val="-10"/>
                <w:w w:val="105"/>
                <w:sz w:val="24"/>
              </w:rPr>
              <w:t>辦理退休或資遣。但留職停薪因執行職務且情況特殊者，得審酌延長之，其延長以</w:t>
            </w:r>
            <w:r w:rsidRPr="00E450B6">
              <w:rPr>
                <w:rFonts w:ascii="標楷體" w:eastAsia="標楷體" w:hAnsi="標楷體"/>
                <w:w w:val="110"/>
                <w:sz w:val="24"/>
              </w:rPr>
              <w:t>一年為限。</w:t>
            </w:r>
          </w:p>
        </w:tc>
      </w:tr>
      <w:tr w:rsidR="006B699A" w:rsidRPr="00A238B2" w:rsidTr="003C7F58">
        <w:trPr>
          <w:trHeight w:val="883"/>
          <w:jc w:val="center"/>
        </w:trPr>
        <w:tc>
          <w:tcPr>
            <w:tcW w:w="1768" w:type="dxa"/>
            <w:gridSpan w:val="4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 w:rsidP="00392784">
            <w:pPr>
              <w:pStyle w:val="TableParagraph"/>
              <w:jc w:val="distribute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10"/>
                <w:sz w:val="24"/>
              </w:rPr>
              <w:t>申請人簽章</w:t>
            </w:r>
          </w:p>
        </w:tc>
        <w:tc>
          <w:tcPr>
            <w:tcW w:w="24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99A" w:rsidRPr="00F946C5" w:rsidRDefault="003C7F58" w:rsidP="003C7F58">
            <w:pPr>
              <w:pStyle w:val="TableParagraph"/>
              <w:jc w:val="distribute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/>
                <w:w w:val="110"/>
                <w:sz w:val="24"/>
              </w:rPr>
              <w:t>人事室</w:t>
            </w:r>
          </w:p>
        </w:tc>
        <w:tc>
          <w:tcPr>
            <w:tcW w:w="28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B699A" w:rsidRPr="00F946C5" w:rsidRDefault="003C7F58" w:rsidP="003C7F58">
            <w:pPr>
              <w:pStyle w:val="TableParagraph"/>
              <w:jc w:val="distribute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</w:rPr>
              <w:t>校長</w:t>
            </w:r>
          </w:p>
        </w:tc>
      </w:tr>
      <w:tr w:rsidR="006B699A" w:rsidRPr="00A238B2" w:rsidTr="003C7F58">
        <w:trPr>
          <w:trHeight w:val="788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 w:rsidP="00392784">
            <w:pPr>
              <w:pStyle w:val="TableParagraph"/>
              <w:jc w:val="distribute"/>
              <w:rPr>
                <w:rFonts w:ascii="標楷體" w:eastAsia="標楷體" w:hAnsi="標楷體"/>
                <w:sz w:val="24"/>
              </w:rPr>
            </w:pPr>
            <w:r w:rsidRPr="00A238B2">
              <w:rPr>
                <w:rFonts w:ascii="標楷體" w:eastAsia="標楷體" w:hAnsi="標楷體"/>
                <w:w w:val="110"/>
                <w:sz w:val="24"/>
              </w:rPr>
              <w:t>單 位 主 管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8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699A" w:rsidRPr="00A238B2" w:rsidRDefault="006B699A" w:rsidP="00E82743">
            <w:pPr>
              <w:pStyle w:val="TableParagraph"/>
              <w:tabs>
                <w:tab w:val="left" w:pos="1103"/>
              </w:tabs>
              <w:spacing w:before="208"/>
              <w:ind w:left="29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699A" w:rsidRPr="00A238B2" w:rsidRDefault="006B6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B699A" w:rsidRPr="00A238B2" w:rsidTr="003C7F58">
        <w:trPr>
          <w:trHeight w:val="825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 w:rsidP="00F946C5">
            <w:pPr>
              <w:pStyle w:val="TableParagraph"/>
              <w:jc w:val="distribute"/>
              <w:rPr>
                <w:rFonts w:ascii="標楷體" w:eastAsia="標楷體" w:hAnsi="標楷體"/>
                <w:sz w:val="24"/>
              </w:rPr>
            </w:pPr>
            <w:r w:rsidRPr="00F946C5">
              <w:rPr>
                <w:rFonts w:ascii="標楷體" w:eastAsia="標楷體" w:hAnsi="標楷體" w:hint="eastAsia"/>
                <w:w w:val="110"/>
                <w:sz w:val="24"/>
              </w:rPr>
              <w:t>教學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>組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8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A" w:rsidRPr="00A238B2" w:rsidRDefault="006B699A">
            <w:pPr>
              <w:pStyle w:val="TableParagraph"/>
              <w:tabs>
                <w:tab w:val="left" w:pos="1103"/>
              </w:tabs>
              <w:spacing w:before="208"/>
              <w:ind w:left="29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000000"/>
            </w:tcBorders>
          </w:tcPr>
          <w:p w:rsidR="006B699A" w:rsidRPr="00A238B2" w:rsidRDefault="006B6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B699A" w:rsidRPr="00A238B2" w:rsidTr="003C7F58">
        <w:trPr>
          <w:trHeight w:val="823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 w:rsidP="00F946C5">
            <w:pPr>
              <w:pStyle w:val="TableParagraph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教務處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99A" w:rsidRPr="00A238B2" w:rsidRDefault="006B6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8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A" w:rsidRPr="00A238B2" w:rsidRDefault="006B6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000000"/>
            </w:tcBorders>
          </w:tcPr>
          <w:p w:rsidR="006B699A" w:rsidRPr="00A238B2" w:rsidRDefault="006B6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37199B" w:rsidRPr="00444DB4" w:rsidRDefault="0037199B">
      <w:pPr>
        <w:rPr>
          <w:rFonts w:eastAsiaTheme="minorEastAsia" w:hint="eastAsia"/>
        </w:rPr>
      </w:pPr>
    </w:p>
    <w:sectPr w:rsidR="0037199B" w:rsidRPr="00444DB4">
      <w:type w:val="continuous"/>
      <w:pgSz w:w="11910" w:h="16840"/>
      <w:pgMar w:top="84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3" w:rsidRDefault="002C50F3" w:rsidP="00E450B6">
      <w:r>
        <w:separator/>
      </w:r>
    </w:p>
  </w:endnote>
  <w:endnote w:type="continuationSeparator" w:id="0">
    <w:p w:rsidR="002C50F3" w:rsidRDefault="002C50F3" w:rsidP="00E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3" w:rsidRDefault="002C50F3" w:rsidP="00E450B6">
      <w:r>
        <w:separator/>
      </w:r>
    </w:p>
  </w:footnote>
  <w:footnote w:type="continuationSeparator" w:id="0">
    <w:p w:rsidR="002C50F3" w:rsidRDefault="002C50F3" w:rsidP="00E4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94D"/>
    <w:multiLevelType w:val="hybridMultilevel"/>
    <w:tmpl w:val="52DEA88E"/>
    <w:lvl w:ilvl="0" w:tplc="F10631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F"/>
    <w:rsid w:val="00183189"/>
    <w:rsid w:val="001F7857"/>
    <w:rsid w:val="00203F1F"/>
    <w:rsid w:val="002878A8"/>
    <w:rsid w:val="002C50F3"/>
    <w:rsid w:val="0037199B"/>
    <w:rsid w:val="00392784"/>
    <w:rsid w:val="00395FD6"/>
    <w:rsid w:val="003C7F58"/>
    <w:rsid w:val="003E38B6"/>
    <w:rsid w:val="00444DB4"/>
    <w:rsid w:val="00493011"/>
    <w:rsid w:val="00590056"/>
    <w:rsid w:val="006B699A"/>
    <w:rsid w:val="00753780"/>
    <w:rsid w:val="00767E3C"/>
    <w:rsid w:val="007C36DA"/>
    <w:rsid w:val="007D71D0"/>
    <w:rsid w:val="0089559E"/>
    <w:rsid w:val="00A238B2"/>
    <w:rsid w:val="00AD034C"/>
    <w:rsid w:val="00B85052"/>
    <w:rsid w:val="00BD2743"/>
    <w:rsid w:val="00E450B6"/>
    <w:rsid w:val="00F2309F"/>
    <w:rsid w:val="00F57E77"/>
    <w:rsid w:val="00F946C5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2EF0-5030-4EAA-B41A-7C6BF89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0B6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0B6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9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5FD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高雄市立中正高級中學教職員申請延長病假請示單</dc:title>
  <dc:creator>SuperXP</dc:creator>
  <cp:lastModifiedBy>user</cp:lastModifiedBy>
  <cp:revision>16</cp:revision>
  <cp:lastPrinted>2023-04-19T02:17:00Z</cp:lastPrinted>
  <dcterms:created xsi:type="dcterms:W3CDTF">2021-06-11T02:10:00Z</dcterms:created>
  <dcterms:modified xsi:type="dcterms:W3CDTF">2023-05-03T06:45:00Z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