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D129" w14:textId="39CAEC19" w:rsidR="006F65B8" w:rsidRPr="00AB3812" w:rsidRDefault="006F65B8" w:rsidP="006F65B8">
      <w:pPr>
        <w:pStyle w:val="ac"/>
        <w:numPr>
          <w:ilvl w:val="0"/>
          <w:numId w:val="1"/>
        </w:numPr>
        <w:tabs>
          <w:tab w:val="clear" w:pos="1440"/>
        </w:tabs>
        <w:ind w:leftChars="0" w:left="567" w:hanging="567"/>
        <w:rPr>
          <w:rFonts w:ascii="標楷體" w:eastAsia="標楷體" w:hAnsi="標楷體" w:cs="Arial"/>
        </w:rPr>
      </w:pPr>
      <w:r w:rsidRPr="00AB3812">
        <w:rPr>
          <w:rFonts w:ascii="標楷體" w:eastAsia="標楷體" w:hAnsi="標楷體" w:cs="Arial" w:hint="eastAsia"/>
        </w:rPr>
        <w:t>比賽日期：</w:t>
      </w:r>
      <w:r w:rsidR="0045291E" w:rsidRPr="00AB3812">
        <w:rPr>
          <w:rFonts w:ascii="標楷體" w:eastAsia="標楷體" w:hAnsi="標楷體" w:cs="Arial"/>
        </w:rPr>
        <w:t>11</w:t>
      </w:r>
      <w:r w:rsidR="005C7128" w:rsidRPr="00AB3812">
        <w:rPr>
          <w:rFonts w:ascii="標楷體" w:eastAsia="標楷體" w:hAnsi="標楷體" w:cs="Arial" w:hint="eastAsia"/>
        </w:rPr>
        <w:t>4</w:t>
      </w:r>
      <w:r w:rsidRPr="00AB3812">
        <w:rPr>
          <w:rFonts w:ascii="標楷體" w:eastAsia="標楷體" w:hAnsi="標楷體" w:cs="Arial" w:hint="eastAsia"/>
        </w:rPr>
        <w:t>年</w:t>
      </w:r>
      <w:r w:rsidR="00E037FE" w:rsidRPr="00AB3812">
        <w:rPr>
          <w:rFonts w:ascii="標楷體" w:eastAsia="標楷體" w:hAnsi="標楷體" w:cs="Arial"/>
        </w:rPr>
        <w:t>1</w:t>
      </w:r>
      <w:r w:rsidR="005C7128" w:rsidRPr="00AB3812">
        <w:rPr>
          <w:rFonts w:ascii="標楷體" w:eastAsia="標楷體" w:hAnsi="標楷體" w:cs="Arial" w:hint="eastAsia"/>
        </w:rPr>
        <w:t>1</w:t>
      </w:r>
      <w:r w:rsidRPr="00AB3812">
        <w:rPr>
          <w:rFonts w:ascii="標楷體" w:eastAsia="標楷體" w:hAnsi="標楷體" w:cs="Arial" w:hint="eastAsia"/>
        </w:rPr>
        <w:t>月</w:t>
      </w:r>
      <w:r w:rsidR="005C7128" w:rsidRPr="00AB3812">
        <w:rPr>
          <w:rFonts w:ascii="標楷體" w:eastAsia="標楷體" w:hAnsi="標楷體" w:cs="Arial" w:hint="eastAsia"/>
        </w:rPr>
        <w:t>1</w:t>
      </w:r>
      <w:r w:rsidR="00AB3812">
        <w:rPr>
          <w:rFonts w:ascii="標楷體" w:eastAsia="標楷體" w:hAnsi="標楷體" w:cs="Arial" w:hint="eastAsia"/>
        </w:rPr>
        <w:t>3</w:t>
      </w:r>
      <w:r w:rsidRPr="00AB3812">
        <w:rPr>
          <w:rFonts w:ascii="標楷體" w:eastAsia="標楷體" w:hAnsi="標楷體" w:cs="Arial" w:hint="eastAsia"/>
        </w:rPr>
        <w:t>日（星期</w:t>
      </w:r>
      <w:r w:rsidR="00AB3812">
        <w:rPr>
          <w:rFonts w:ascii="標楷體" w:eastAsia="標楷體" w:hAnsi="標楷體" w:cs="Arial" w:hint="eastAsia"/>
        </w:rPr>
        <w:t>四</w:t>
      </w:r>
      <w:r w:rsidRPr="00AB3812">
        <w:rPr>
          <w:rFonts w:ascii="標楷體" w:eastAsia="標楷體" w:hAnsi="標楷體" w:cs="Arial" w:hint="eastAsia"/>
        </w:rPr>
        <w:t>）至</w:t>
      </w:r>
      <w:r w:rsidR="00B523F0" w:rsidRPr="00AB3812">
        <w:rPr>
          <w:rFonts w:ascii="標楷體" w:eastAsia="標楷體" w:hAnsi="標楷體" w:cs="Arial"/>
        </w:rPr>
        <w:t>1</w:t>
      </w:r>
      <w:r w:rsidR="005C7128" w:rsidRPr="00AB3812">
        <w:rPr>
          <w:rFonts w:ascii="標楷體" w:eastAsia="標楷體" w:hAnsi="標楷體" w:cs="Arial" w:hint="eastAsia"/>
        </w:rPr>
        <w:t>1</w:t>
      </w:r>
      <w:r w:rsidRPr="00AB3812">
        <w:rPr>
          <w:rFonts w:ascii="標楷體" w:eastAsia="標楷體" w:hAnsi="標楷體" w:cs="Arial" w:hint="eastAsia"/>
        </w:rPr>
        <w:t>月</w:t>
      </w:r>
      <w:r w:rsidR="00AB3812">
        <w:rPr>
          <w:rFonts w:ascii="標楷體" w:eastAsia="標楷體" w:hAnsi="標楷體" w:cs="Arial" w:hint="eastAsia"/>
        </w:rPr>
        <w:t>16</w:t>
      </w:r>
      <w:r w:rsidRPr="00AB3812">
        <w:rPr>
          <w:rFonts w:ascii="標楷體" w:eastAsia="標楷體" w:hAnsi="標楷體" w:cs="Arial" w:hint="eastAsia"/>
        </w:rPr>
        <w:t>日（星期</w:t>
      </w:r>
      <w:r w:rsidR="00AB3812">
        <w:rPr>
          <w:rFonts w:ascii="標楷體" w:eastAsia="標楷體" w:hAnsi="標楷體" w:cs="Arial" w:hint="eastAsia"/>
        </w:rPr>
        <w:t>日</w:t>
      </w:r>
      <w:r w:rsidRPr="00AB3812">
        <w:rPr>
          <w:rFonts w:ascii="標楷體" w:eastAsia="標楷體" w:hAnsi="標楷體" w:cs="Arial" w:hint="eastAsia"/>
        </w:rPr>
        <w:t>）</w:t>
      </w:r>
    </w:p>
    <w:p w14:paraId="7273C5F8" w14:textId="2CF935E5" w:rsidR="008B198C" w:rsidRPr="00AB3812" w:rsidRDefault="008B198C" w:rsidP="008B198C">
      <w:pPr>
        <w:numPr>
          <w:ilvl w:val="0"/>
          <w:numId w:val="1"/>
        </w:numPr>
        <w:tabs>
          <w:tab w:val="clear" w:pos="1440"/>
        </w:tabs>
        <w:ind w:left="540" w:hanging="540"/>
        <w:rPr>
          <w:rFonts w:ascii="標楷體" w:eastAsia="標楷體" w:hAnsi="標楷體" w:cs="Arial"/>
        </w:rPr>
      </w:pPr>
      <w:r w:rsidRPr="00AB3812">
        <w:rPr>
          <w:rFonts w:ascii="標楷體" w:eastAsia="標楷體" w:hAnsi="標楷體" w:cs="Arial" w:hint="eastAsia"/>
        </w:rPr>
        <w:t>比賽場地：</w:t>
      </w:r>
      <w:r w:rsidR="005C7128" w:rsidRPr="00AB3812">
        <w:rPr>
          <w:rFonts w:ascii="標楷體" w:eastAsia="標楷體" w:hAnsi="標楷體" w:cs="Arial"/>
        </w:rPr>
        <w:t>曾文市政願景園區</w:t>
      </w:r>
      <w:r w:rsidR="005C7128" w:rsidRPr="00AB3812">
        <w:rPr>
          <w:rFonts w:ascii="標楷體" w:eastAsia="標楷體" w:hAnsi="標楷體" w:cs="Arial" w:hint="eastAsia"/>
        </w:rPr>
        <w:t>木球場</w:t>
      </w:r>
      <w:r w:rsidRPr="00AB3812">
        <w:rPr>
          <w:rFonts w:ascii="標楷體" w:eastAsia="標楷體" w:hAnsi="標楷體" w:cs="Arial" w:hint="eastAsia"/>
        </w:rPr>
        <w:t>(</w:t>
      </w:r>
      <w:r w:rsidR="00996E8C" w:rsidRPr="00AB3812">
        <w:rPr>
          <w:rFonts w:ascii="標楷體" w:eastAsia="標楷體" w:hAnsi="標楷體" w:hint="eastAsia"/>
          <w:szCs w:val="24"/>
        </w:rPr>
        <w:t>臺</w:t>
      </w:r>
      <w:r w:rsidR="005C7128" w:rsidRPr="00AB3812">
        <w:rPr>
          <w:rFonts w:ascii="標楷體" w:eastAsia="標楷體" w:hAnsi="標楷體"/>
          <w:szCs w:val="24"/>
        </w:rPr>
        <w:t>南市麻豆區</w:t>
      </w:r>
      <w:r w:rsidR="005C7128" w:rsidRPr="00AB3812">
        <w:rPr>
          <w:rFonts w:ascii="標楷體" w:eastAsia="標楷體" w:hAnsi="標楷體" w:hint="eastAsia"/>
          <w:szCs w:val="24"/>
        </w:rPr>
        <w:t>南勢里</w:t>
      </w:r>
      <w:r w:rsidR="005C7128" w:rsidRPr="00AB3812">
        <w:rPr>
          <w:rFonts w:ascii="標楷體" w:eastAsia="標楷體" w:hAnsi="標楷體"/>
          <w:szCs w:val="24"/>
        </w:rPr>
        <w:t>168號</w:t>
      </w:r>
      <w:r w:rsidRPr="00AB3812">
        <w:rPr>
          <w:rFonts w:ascii="標楷體" w:eastAsia="標楷體" w:hAnsi="標楷體" w:cs="Arial" w:hint="eastAsia"/>
        </w:rPr>
        <w:t>)</w:t>
      </w:r>
    </w:p>
    <w:p w14:paraId="5E7E9E26" w14:textId="77777777" w:rsidR="008B198C" w:rsidRPr="00940B47" w:rsidRDefault="008B198C" w:rsidP="008B198C">
      <w:pPr>
        <w:numPr>
          <w:ilvl w:val="0"/>
          <w:numId w:val="1"/>
        </w:numPr>
        <w:tabs>
          <w:tab w:val="clear" w:pos="1440"/>
        </w:tabs>
        <w:ind w:left="540" w:hanging="540"/>
        <w:rPr>
          <w:rFonts w:ascii="標楷體" w:eastAsia="標楷體" w:hAnsi="標楷體" w:cs="Arial"/>
        </w:rPr>
      </w:pPr>
      <w:r w:rsidRPr="00940B47">
        <w:rPr>
          <w:rFonts w:ascii="標楷體" w:eastAsia="標楷體" w:hAnsi="標楷體" w:cs="Arial" w:hint="eastAsia"/>
        </w:rPr>
        <w:t>競賽項目：</w:t>
      </w:r>
    </w:p>
    <w:p w14:paraId="3A85F6BD" w14:textId="03DEB645" w:rsidR="008B198C" w:rsidRPr="00A26AB0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A26AB0">
        <w:rPr>
          <w:rFonts w:hAnsi="標楷體" w:hint="eastAsia"/>
          <w:color w:val="auto"/>
        </w:rPr>
        <w:t>（一）高中男生組：</w:t>
      </w:r>
    </w:p>
    <w:p w14:paraId="40578FD2" w14:textId="7712654D" w:rsidR="008B198C" w:rsidRPr="00A26AB0" w:rsidRDefault="008B198C" w:rsidP="008B198C">
      <w:pPr>
        <w:pStyle w:val="Default"/>
        <w:ind w:leftChars="-1" w:left="-2" w:firstLineChars="496" w:firstLine="1190"/>
        <w:rPr>
          <w:rFonts w:hAnsi="標楷體"/>
          <w:strike/>
          <w:color w:val="auto"/>
        </w:rPr>
      </w:pPr>
      <w:r w:rsidRPr="00A26AB0">
        <w:rPr>
          <w:rFonts w:hAnsi="標楷體"/>
          <w:color w:val="auto"/>
        </w:rPr>
        <w:t>1、</w:t>
      </w:r>
      <w:r w:rsidRPr="00A26AB0">
        <w:rPr>
          <w:rFonts w:hAnsi="標楷體" w:hint="eastAsia"/>
          <w:color w:val="auto"/>
        </w:rPr>
        <w:t>桿數賽：桿數賽</w:t>
      </w:r>
      <w:r w:rsidR="00C85CC6" w:rsidRPr="00A26AB0">
        <w:rPr>
          <w:rFonts w:hAnsi="標楷體" w:hint="eastAsia"/>
          <w:color w:val="auto"/>
        </w:rPr>
        <w:t>個人</w:t>
      </w:r>
      <w:r w:rsidRPr="00A26AB0">
        <w:rPr>
          <w:rFonts w:hAnsi="標楷體" w:hint="eastAsia"/>
          <w:color w:val="auto"/>
        </w:rPr>
        <w:t>、桿數賽</w:t>
      </w:r>
      <w:r w:rsidR="00C85CC6" w:rsidRPr="00A26AB0">
        <w:rPr>
          <w:rFonts w:hAnsi="標楷體" w:hint="eastAsia"/>
          <w:color w:val="auto"/>
        </w:rPr>
        <w:t>雙人</w:t>
      </w:r>
      <w:r w:rsidRPr="00A26AB0">
        <w:rPr>
          <w:rFonts w:hAnsi="標楷體" w:hint="eastAsia"/>
          <w:color w:val="auto"/>
        </w:rPr>
        <w:t>、桿數賽</w:t>
      </w:r>
      <w:r w:rsidR="00C85CC6" w:rsidRPr="00A26AB0">
        <w:rPr>
          <w:rFonts w:hAnsi="標楷體" w:hint="eastAsia"/>
          <w:color w:val="auto"/>
        </w:rPr>
        <w:t>團體</w:t>
      </w:r>
    </w:p>
    <w:p w14:paraId="7A3538FD" w14:textId="31C2CCF4" w:rsidR="008B198C" w:rsidRPr="00A26AB0" w:rsidRDefault="008B198C" w:rsidP="008B198C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2、</w:t>
      </w:r>
      <w:r w:rsidRPr="00A26AB0">
        <w:rPr>
          <w:rFonts w:hAnsi="標楷體" w:cs="Arial" w:hint="eastAsia"/>
          <w:color w:val="auto"/>
        </w:rPr>
        <w:t>球道</w:t>
      </w:r>
      <w:r w:rsidRPr="00A26AB0">
        <w:rPr>
          <w:rFonts w:hAnsi="標楷體" w:hint="eastAsia"/>
          <w:color w:val="auto"/>
        </w:rPr>
        <w:t>賽：球道賽</w:t>
      </w:r>
      <w:r w:rsidR="00C85CC6" w:rsidRPr="00A26AB0">
        <w:rPr>
          <w:rFonts w:hAnsi="標楷體" w:hint="eastAsia"/>
          <w:color w:val="auto"/>
        </w:rPr>
        <w:t>個人</w:t>
      </w:r>
      <w:r w:rsidRPr="00A26AB0">
        <w:rPr>
          <w:rFonts w:hAnsi="標楷體" w:hint="eastAsia"/>
          <w:color w:val="auto"/>
        </w:rPr>
        <w:t>、球道賽</w:t>
      </w:r>
      <w:r w:rsidR="00C85CC6" w:rsidRPr="00A26AB0">
        <w:rPr>
          <w:rFonts w:hAnsi="標楷體" w:hint="eastAsia"/>
          <w:color w:val="auto"/>
        </w:rPr>
        <w:t>團體</w:t>
      </w:r>
    </w:p>
    <w:p w14:paraId="66D8299C" w14:textId="1203282C" w:rsidR="008B198C" w:rsidRPr="00A26AB0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A26AB0">
        <w:rPr>
          <w:rFonts w:hAnsi="標楷體" w:hint="eastAsia"/>
          <w:color w:val="auto"/>
        </w:rPr>
        <w:t>（二）高中女生組：</w:t>
      </w:r>
    </w:p>
    <w:p w14:paraId="0DC12E80" w14:textId="1F6D89C9" w:rsidR="008B198C" w:rsidRPr="00A26AB0" w:rsidRDefault="008B198C" w:rsidP="008B198C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1、</w:t>
      </w:r>
      <w:r w:rsidRPr="00A26AB0">
        <w:rPr>
          <w:rFonts w:hAnsi="標楷體" w:hint="eastAsia"/>
          <w:color w:val="auto"/>
        </w:rPr>
        <w:t>桿數賽：桿數賽</w:t>
      </w:r>
      <w:r w:rsidR="00C85CC6" w:rsidRPr="00A26AB0">
        <w:rPr>
          <w:rFonts w:hAnsi="標楷體" w:hint="eastAsia"/>
          <w:color w:val="auto"/>
        </w:rPr>
        <w:t>個人</w:t>
      </w:r>
      <w:r w:rsidRPr="00A26AB0">
        <w:rPr>
          <w:rFonts w:hAnsi="標楷體" w:hint="eastAsia"/>
          <w:color w:val="auto"/>
        </w:rPr>
        <w:t>、桿數賽</w:t>
      </w:r>
      <w:r w:rsidR="00C85CC6" w:rsidRPr="00A26AB0">
        <w:rPr>
          <w:rFonts w:hAnsi="標楷體" w:hint="eastAsia"/>
          <w:color w:val="auto"/>
        </w:rPr>
        <w:t>雙人</w:t>
      </w:r>
      <w:r w:rsidRPr="00A26AB0">
        <w:rPr>
          <w:rFonts w:hAnsi="標楷體" w:hint="eastAsia"/>
          <w:color w:val="auto"/>
        </w:rPr>
        <w:t>、桿數賽</w:t>
      </w:r>
      <w:r w:rsidR="00C85CC6" w:rsidRPr="00A26AB0">
        <w:rPr>
          <w:rFonts w:hAnsi="標楷體" w:hint="eastAsia"/>
          <w:color w:val="auto"/>
        </w:rPr>
        <w:t>團體</w:t>
      </w:r>
    </w:p>
    <w:p w14:paraId="47219C65" w14:textId="58D07244" w:rsidR="008B198C" w:rsidRPr="00A26AB0" w:rsidRDefault="008B198C" w:rsidP="008B198C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2、球道賽：球道賽</w:t>
      </w:r>
      <w:r w:rsidR="00C85CC6" w:rsidRPr="00A26AB0">
        <w:rPr>
          <w:rFonts w:hAnsi="標楷體" w:hint="eastAsia"/>
          <w:color w:val="auto"/>
        </w:rPr>
        <w:t>個人</w:t>
      </w:r>
      <w:r w:rsidRPr="00A26AB0">
        <w:rPr>
          <w:rFonts w:hAnsi="標楷體" w:hint="eastAsia"/>
          <w:color w:val="auto"/>
        </w:rPr>
        <w:t>、球道賽</w:t>
      </w:r>
      <w:r w:rsidR="00C85CC6" w:rsidRPr="00A26AB0">
        <w:rPr>
          <w:rFonts w:hAnsi="標楷體" w:hint="eastAsia"/>
          <w:color w:val="auto"/>
        </w:rPr>
        <w:t>團體</w:t>
      </w:r>
    </w:p>
    <w:p w14:paraId="6F79BBDC" w14:textId="1E28CED1" w:rsidR="008B198C" w:rsidRPr="00A26AB0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A26AB0">
        <w:rPr>
          <w:rFonts w:hAnsi="標楷體" w:hint="eastAsia"/>
          <w:color w:val="auto"/>
        </w:rPr>
        <w:t>（三）國中男生組：</w:t>
      </w:r>
    </w:p>
    <w:p w14:paraId="2C28D9B7" w14:textId="123EB653" w:rsidR="008B198C" w:rsidRPr="00A26AB0" w:rsidRDefault="008B198C" w:rsidP="008B198C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1、</w:t>
      </w:r>
      <w:r w:rsidRPr="00A26AB0">
        <w:rPr>
          <w:rFonts w:hAnsi="標楷體" w:hint="eastAsia"/>
          <w:color w:val="auto"/>
        </w:rPr>
        <w:t>桿數賽：桿數賽</w:t>
      </w:r>
      <w:r w:rsidR="00C85CC6" w:rsidRPr="00A26AB0">
        <w:rPr>
          <w:rFonts w:hAnsi="標楷體" w:hint="eastAsia"/>
          <w:color w:val="auto"/>
        </w:rPr>
        <w:t>個人</w:t>
      </w:r>
      <w:r w:rsidRPr="00A26AB0">
        <w:rPr>
          <w:rFonts w:hAnsi="標楷體" w:hint="eastAsia"/>
          <w:color w:val="auto"/>
        </w:rPr>
        <w:t>、桿數賽</w:t>
      </w:r>
      <w:r w:rsidR="00C85CC6" w:rsidRPr="00A26AB0">
        <w:rPr>
          <w:rFonts w:hAnsi="標楷體" w:hint="eastAsia"/>
          <w:color w:val="auto"/>
        </w:rPr>
        <w:t>雙人</w:t>
      </w:r>
      <w:r w:rsidRPr="00A26AB0">
        <w:rPr>
          <w:rFonts w:hAnsi="標楷體" w:hint="eastAsia"/>
          <w:color w:val="auto"/>
        </w:rPr>
        <w:t>、桿數賽</w:t>
      </w:r>
      <w:r w:rsidR="00C85CC6" w:rsidRPr="00A26AB0">
        <w:rPr>
          <w:rFonts w:hAnsi="標楷體" w:hint="eastAsia"/>
          <w:color w:val="auto"/>
        </w:rPr>
        <w:t>團體</w:t>
      </w:r>
    </w:p>
    <w:p w14:paraId="3634FF72" w14:textId="3118CAD0" w:rsidR="008B198C" w:rsidRPr="00A26AB0" w:rsidRDefault="008B198C" w:rsidP="008B198C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2、球道賽：球道賽</w:t>
      </w:r>
      <w:r w:rsidR="00C85CC6" w:rsidRPr="00A26AB0">
        <w:rPr>
          <w:rFonts w:hAnsi="標楷體" w:hint="eastAsia"/>
          <w:color w:val="auto"/>
        </w:rPr>
        <w:t>個人</w:t>
      </w:r>
      <w:r w:rsidRPr="00A26AB0">
        <w:rPr>
          <w:rFonts w:hAnsi="標楷體" w:hint="eastAsia"/>
          <w:color w:val="auto"/>
        </w:rPr>
        <w:t>、球道賽</w:t>
      </w:r>
      <w:r w:rsidR="00C85CC6" w:rsidRPr="00A26AB0">
        <w:rPr>
          <w:rFonts w:hAnsi="標楷體" w:hint="eastAsia"/>
          <w:color w:val="auto"/>
        </w:rPr>
        <w:t>團體</w:t>
      </w:r>
    </w:p>
    <w:p w14:paraId="2A389A92" w14:textId="5FBF0EED" w:rsidR="008B198C" w:rsidRPr="00A26AB0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A26AB0">
        <w:rPr>
          <w:rFonts w:hAnsi="標楷體" w:hint="eastAsia"/>
          <w:color w:val="auto"/>
        </w:rPr>
        <w:t>（四）國中女生組：</w:t>
      </w:r>
    </w:p>
    <w:p w14:paraId="588EAAEE" w14:textId="4ADD9245" w:rsidR="008B198C" w:rsidRPr="00A26AB0" w:rsidRDefault="008B198C" w:rsidP="008B198C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1、</w:t>
      </w:r>
      <w:r w:rsidRPr="00A26AB0">
        <w:rPr>
          <w:rFonts w:hAnsi="標楷體" w:hint="eastAsia"/>
          <w:color w:val="auto"/>
        </w:rPr>
        <w:t>桿數賽：桿數賽</w:t>
      </w:r>
      <w:r w:rsidR="00C85CC6" w:rsidRPr="00A26AB0">
        <w:rPr>
          <w:rFonts w:hAnsi="標楷體" w:hint="eastAsia"/>
          <w:color w:val="auto"/>
        </w:rPr>
        <w:t>個人</w:t>
      </w:r>
      <w:r w:rsidRPr="00A26AB0">
        <w:rPr>
          <w:rFonts w:hAnsi="標楷體" w:hint="eastAsia"/>
          <w:color w:val="auto"/>
        </w:rPr>
        <w:t>、桿數賽</w:t>
      </w:r>
      <w:r w:rsidR="00C85CC6" w:rsidRPr="00A26AB0">
        <w:rPr>
          <w:rFonts w:hAnsi="標楷體" w:hint="eastAsia"/>
          <w:color w:val="auto"/>
        </w:rPr>
        <w:t>雙人</w:t>
      </w:r>
      <w:r w:rsidRPr="00A26AB0">
        <w:rPr>
          <w:rFonts w:hAnsi="標楷體" w:hint="eastAsia"/>
          <w:color w:val="auto"/>
        </w:rPr>
        <w:t>、桿數賽</w:t>
      </w:r>
      <w:r w:rsidR="00C85CC6" w:rsidRPr="00A26AB0">
        <w:rPr>
          <w:rFonts w:hAnsi="標楷體" w:hint="eastAsia"/>
          <w:color w:val="auto"/>
        </w:rPr>
        <w:t>團體</w:t>
      </w:r>
    </w:p>
    <w:p w14:paraId="744048C5" w14:textId="163D579A" w:rsidR="008B198C" w:rsidRPr="00A26AB0" w:rsidRDefault="008B198C" w:rsidP="008B198C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2、球道賽：球道賽</w:t>
      </w:r>
      <w:r w:rsidR="00C85CC6" w:rsidRPr="00A26AB0">
        <w:rPr>
          <w:rFonts w:hAnsi="標楷體" w:hint="eastAsia"/>
          <w:color w:val="auto"/>
        </w:rPr>
        <w:t>個人</w:t>
      </w:r>
      <w:r w:rsidRPr="00A26AB0">
        <w:rPr>
          <w:rFonts w:hAnsi="標楷體" w:hint="eastAsia"/>
          <w:color w:val="auto"/>
        </w:rPr>
        <w:t>、球道賽</w:t>
      </w:r>
      <w:r w:rsidR="00C85CC6" w:rsidRPr="00A26AB0">
        <w:rPr>
          <w:rFonts w:hAnsi="標楷體" w:hint="eastAsia"/>
          <w:color w:val="auto"/>
        </w:rPr>
        <w:t>團體</w:t>
      </w:r>
    </w:p>
    <w:p w14:paraId="6134A560" w14:textId="77777777" w:rsidR="008B198C" w:rsidRPr="00940B47" w:rsidRDefault="008B198C" w:rsidP="008B198C">
      <w:pPr>
        <w:numPr>
          <w:ilvl w:val="0"/>
          <w:numId w:val="1"/>
        </w:numPr>
        <w:tabs>
          <w:tab w:val="clear" w:pos="1440"/>
        </w:tabs>
        <w:ind w:left="540" w:hanging="540"/>
        <w:rPr>
          <w:rFonts w:ascii="標楷體" w:eastAsia="標楷體" w:hAnsi="標楷體" w:cs="Arial"/>
        </w:rPr>
      </w:pPr>
      <w:r w:rsidRPr="00940B47">
        <w:rPr>
          <w:rFonts w:ascii="標楷體" w:eastAsia="標楷體" w:hAnsi="標楷體" w:cs="Arial" w:hint="eastAsia"/>
        </w:rPr>
        <w:t>比賽日程預定表：視實際報名人數，抽籤後公告之。</w:t>
      </w:r>
    </w:p>
    <w:p w14:paraId="3BB93ECC" w14:textId="77777777" w:rsidR="008B198C" w:rsidRPr="00940B47" w:rsidRDefault="008B198C" w:rsidP="008B198C">
      <w:pPr>
        <w:numPr>
          <w:ilvl w:val="0"/>
          <w:numId w:val="1"/>
        </w:numPr>
        <w:tabs>
          <w:tab w:val="clear" w:pos="1440"/>
        </w:tabs>
        <w:ind w:left="540" w:hanging="540"/>
        <w:rPr>
          <w:rFonts w:ascii="標楷體" w:eastAsia="標楷體" w:hAnsi="標楷體" w:cs="Arial"/>
        </w:rPr>
      </w:pPr>
      <w:r w:rsidRPr="00940B47">
        <w:rPr>
          <w:rFonts w:ascii="標楷體" w:eastAsia="標楷體" w:hAnsi="標楷體" w:cs="Arial"/>
        </w:rPr>
        <w:t>參加辦法：</w:t>
      </w:r>
    </w:p>
    <w:p w14:paraId="4CAAF9AA" w14:textId="432E0118" w:rsidR="008B198C" w:rsidRPr="00A26AB0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（一）學籍規定：</w:t>
      </w:r>
      <w:r w:rsidR="00AA7B3D" w:rsidRPr="00A26AB0">
        <w:rPr>
          <w:rFonts w:hAnsi="標楷體" w:cs="BatangChe"/>
          <w:color w:val="auto"/>
        </w:rPr>
        <w:t>依據競賽規程第</w:t>
      </w:r>
      <w:r w:rsidR="00EB00EF" w:rsidRPr="00A26AB0">
        <w:rPr>
          <w:rFonts w:hAnsi="標楷體" w:cs="BatangChe" w:hint="eastAsia"/>
          <w:color w:val="auto"/>
        </w:rPr>
        <w:t>九</w:t>
      </w:r>
      <w:r w:rsidR="00AA7B3D" w:rsidRPr="00A26AB0">
        <w:rPr>
          <w:rFonts w:hAnsi="標楷體" w:cs="BatangChe"/>
          <w:color w:val="auto"/>
        </w:rPr>
        <w:t>條第一款規定辦理。</w:t>
      </w:r>
    </w:p>
    <w:p w14:paraId="5638DBA1" w14:textId="56ECC0A5" w:rsidR="008B198C" w:rsidRPr="00A26AB0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（二）年齡規定：</w:t>
      </w:r>
      <w:r w:rsidR="00AA7B3D" w:rsidRPr="00A26AB0">
        <w:rPr>
          <w:rFonts w:hAnsi="標楷體" w:cs="BatangChe"/>
          <w:color w:val="auto"/>
        </w:rPr>
        <w:t>依據競賽規程第</w:t>
      </w:r>
      <w:r w:rsidR="00EB00EF" w:rsidRPr="00A26AB0">
        <w:rPr>
          <w:rFonts w:hAnsi="標楷體" w:cs="BatangChe" w:hint="eastAsia"/>
          <w:color w:val="auto"/>
        </w:rPr>
        <w:t>九</w:t>
      </w:r>
      <w:r w:rsidR="00AA7B3D" w:rsidRPr="00A26AB0">
        <w:rPr>
          <w:rFonts w:hAnsi="標楷體" w:cs="BatangChe"/>
          <w:color w:val="auto"/>
        </w:rPr>
        <w:t>條第二款規定辦理。</w:t>
      </w:r>
    </w:p>
    <w:p w14:paraId="5E4E8667" w14:textId="53A76C5B" w:rsidR="008B198C" w:rsidRPr="00A26AB0" w:rsidRDefault="008B198C" w:rsidP="008B198C">
      <w:pPr>
        <w:pStyle w:val="Default"/>
        <w:ind w:leftChars="183" w:left="2361" w:hangingChars="801" w:hanging="1922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（三）身體狀況：</w:t>
      </w:r>
      <w:r w:rsidR="00C85CC6" w:rsidRPr="00A26AB0">
        <w:rPr>
          <w:rFonts w:hAnsi="標楷體" w:cs="BatangChe"/>
          <w:color w:val="auto"/>
        </w:rPr>
        <w:t>依據競賽規程第</w:t>
      </w:r>
      <w:r w:rsidR="00C85CC6" w:rsidRPr="00A26AB0">
        <w:rPr>
          <w:rFonts w:hAnsi="標楷體" w:cs="BatangChe" w:hint="eastAsia"/>
          <w:color w:val="auto"/>
        </w:rPr>
        <w:t>九</w:t>
      </w:r>
      <w:r w:rsidR="00C85CC6" w:rsidRPr="00A26AB0">
        <w:rPr>
          <w:rFonts w:hAnsi="標楷體" w:cs="BatangChe"/>
          <w:color w:val="auto"/>
        </w:rPr>
        <w:t>條第</w:t>
      </w:r>
      <w:r w:rsidR="00C85CC6" w:rsidRPr="00A26AB0">
        <w:rPr>
          <w:rFonts w:hAnsi="標楷體" w:cs="BatangChe" w:hint="eastAsia"/>
          <w:color w:val="auto"/>
        </w:rPr>
        <w:t>三</w:t>
      </w:r>
      <w:r w:rsidR="00C85CC6" w:rsidRPr="00A26AB0">
        <w:rPr>
          <w:rFonts w:hAnsi="標楷體" w:cs="BatangChe"/>
          <w:color w:val="auto"/>
        </w:rPr>
        <w:t>款規定辦理。</w:t>
      </w:r>
    </w:p>
    <w:p w14:paraId="0587123C" w14:textId="77777777" w:rsidR="008B198C" w:rsidRPr="00A26AB0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A26AB0">
        <w:rPr>
          <w:rFonts w:hAnsi="標楷體"/>
          <w:color w:val="auto"/>
        </w:rPr>
        <w:t>（四）報名人數：每隊以10人為限。</w:t>
      </w:r>
      <w:r w:rsidRPr="00A26AB0">
        <w:rPr>
          <w:rFonts w:hAnsi="標楷體" w:hint="eastAsia"/>
          <w:color w:val="auto"/>
        </w:rPr>
        <w:t>（含桿數賽及球道賽之</w:t>
      </w:r>
      <w:r w:rsidRPr="00A26AB0">
        <w:rPr>
          <w:rFonts w:hAnsi="標楷體"/>
          <w:color w:val="auto"/>
        </w:rPr>
        <w:t>團體賽、</w:t>
      </w:r>
      <w:r w:rsidRPr="00A26AB0">
        <w:rPr>
          <w:rFonts w:hAnsi="標楷體" w:hint="eastAsia"/>
          <w:color w:val="auto"/>
        </w:rPr>
        <w:t>雙人賽及個人賽）</w:t>
      </w:r>
    </w:p>
    <w:p w14:paraId="29D34218" w14:textId="77777777" w:rsidR="008B198C" w:rsidRPr="00940B47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940B47">
        <w:rPr>
          <w:rFonts w:hAnsi="標楷體"/>
          <w:color w:val="auto"/>
        </w:rPr>
        <w:t>（五）參賽資格：</w:t>
      </w:r>
    </w:p>
    <w:p w14:paraId="289B5256" w14:textId="3236435A" w:rsidR="008B198C" w:rsidRPr="00940B47" w:rsidRDefault="008B198C" w:rsidP="008B198C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/>
          <w:color w:val="auto"/>
        </w:rPr>
        <w:t>1、</w:t>
      </w:r>
      <w:r w:rsidRPr="00DB69F1">
        <w:rPr>
          <w:rFonts w:hAnsi="標楷體" w:hint="eastAsia"/>
          <w:color w:val="auto"/>
        </w:rPr>
        <w:t>各單位</w:t>
      </w:r>
      <w:r w:rsidRPr="00DB69F1">
        <w:rPr>
          <w:rFonts w:hAnsi="標楷體"/>
          <w:color w:val="auto"/>
        </w:rPr>
        <w:t>團體賽各組</w:t>
      </w:r>
      <w:r w:rsidRPr="00DB69F1">
        <w:rPr>
          <w:rFonts w:hAnsi="標楷體" w:hint="eastAsia"/>
          <w:color w:val="auto"/>
        </w:rPr>
        <w:t>各項目</w:t>
      </w:r>
      <w:r w:rsidRPr="00DB69F1">
        <w:rPr>
          <w:rFonts w:hAnsi="標楷體"/>
          <w:color w:val="auto"/>
        </w:rPr>
        <w:t>至多以1隊為限</w:t>
      </w:r>
      <w:r w:rsidRPr="00DB69F1">
        <w:rPr>
          <w:rFonts w:hAnsi="標楷體" w:hint="eastAsia"/>
          <w:color w:val="auto"/>
        </w:rPr>
        <w:t>，</w:t>
      </w:r>
      <w:r w:rsidRPr="00DB69F1">
        <w:rPr>
          <w:rFonts w:hAnsi="標楷體"/>
          <w:color w:val="auto"/>
        </w:rPr>
        <w:t>個人</w:t>
      </w:r>
      <w:r w:rsidRPr="00DB69F1">
        <w:rPr>
          <w:rFonts w:hAnsi="標楷體" w:hint="eastAsia"/>
          <w:color w:val="auto"/>
        </w:rPr>
        <w:t>賽</w:t>
      </w:r>
      <w:r w:rsidRPr="00DB69F1">
        <w:rPr>
          <w:rFonts w:hAnsi="標楷體"/>
          <w:color w:val="auto"/>
        </w:rPr>
        <w:t>、雙打賽各組</w:t>
      </w:r>
      <w:r w:rsidRPr="00DB69F1">
        <w:rPr>
          <w:rFonts w:hAnsi="標楷體" w:hint="eastAsia"/>
          <w:color w:val="auto"/>
        </w:rPr>
        <w:t>各項目</w:t>
      </w:r>
      <w:r w:rsidRPr="00DB69F1">
        <w:rPr>
          <w:rFonts w:hAnsi="標楷體"/>
          <w:color w:val="auto"/>
        </w:rPr>
        <w:t>至多以3人（組）為限</w:t>
      </w:r>
      <w:r w:rsidRPr="00DB69F1">
        <w:rPr>
          <w:rFonts w:hAnsi="標楷體" w:hint="eastAsia"/>
          <w:color w:val="auto"/>
        </w:rPr>
        <w:t>；</w:t>
      </w:r>
      <w:r w:rsidRPr="00DB69F1">
        <w:rPr>
          <w:rFonts w:hAnsi="標楷體"/>
          <w:color w:val="auto"/>
        </w:rPr>
        <w:t>團體賽</w:t>
      </w:r>
      <w:r w:rsidRPr="00DB69F1">
        <w:rPr>
          <w:rFonts w:hAnsi="標楷體" w:hint="eastAsia"/>
          <w:color w:val="auto"/>
        </w:rPr>
        <w:t>各組隊單位學校限報名一隊，每隊</w:t>
      </w:r>
      <w:r w:rsidR="00C85CC6" w:rsidRPr="00DB69F1">
        <w:rPr>
          <w:rFonts w:hAnsi="標楷體" w:hint="eastAsia"/>
          <w:color w:val="auto"/>
        </w:rPr>
        <w:t>選手</w:t>
      </w:r>
      <w:r w:rsidR="00C85CC6" w:rsidRPr="00DB69F1">
        <w:rPr>
          <w:rFonts w:hAnsi="標楷體"/>
          <w:color w:val="auto"/>
        </w:rPr>
        <w:t>5</w:t>
      </w:r>
      <w:r w:rsidRPr="00DB69F1">
        <w:rPr>
          <w:rFonts w:hAnsi="標楷體" w:hint="eastAsia"/>
          <w:color w:val="auto"/>
        </w:rPr>
        <w:t>人</w:t>
      </w:r>
      <w:r w:rsidR="00C85CC6" w:rsidRPr="00DB69F1">
        <w:rPr>
          <w:rFonts w:hAnsi="標楷體"/>
          <w:color w:val="auto"/>
        </w:rPr>
        <w:t>(4人下場比賽)</w:t>
      </w:r>
      <w:r w:rsidRPr="00795F20">
        <w:rPr>
          <w:rFonts w:hAnsi="標楷體" w:hint="eastAsia"/>
          <w:color w:val="auto"/>
        </w:rPr>
        <w:t>。</w:t>
      </w:r>
    </w:p>
    <w:p w14:paraId="69B268E2" w14:textId="3ECE76AB" w:rsidR="008B198C" w:rsidRPr="00940B47" w:rsidRDefault="008B198C" w:rsidP="008B198C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2、未報名團體</w:t>
      </w:r>
      <w:r w:rsidRPr="00940B47">
        <w:rPr>
          <w:rFonts w:hAnsi="標楷體"/>
          <w:color w:val="auto"/>
        </w:rPr>
        <w:t>賽</w:t>
      </w:r>
      <w:r w:rsidRPr="00940B47">
        <w:rPr>
          <w:rFonts w:hAnsi="標楷體" w:hint="eastAsia"/>
          <w:color w:val="auto"/>
        </w:rPr>
        <w:t>之單位，可只報名個人賽、雙人賽，各組各項目</w:t>
      </w:r>
      <w:r w:rsidRPr="00940B47">
        <w:rPr>
          <w:rFonts w:hAnsi="標楷體"/>
          <w:color w:val="auto"/>
        </w:rPr>
        <w:t>至多以</w:t>
      </w:r>
      <w:r w:rsidRPr="00940B47">
        <w:rPr>
          <w:rFonts w:hAnsi="標楷體" w:hint="eastAsia"/>
          <w:color w:val="auto"/>
        </w:rPr>
        <w:t>3</w:t>
      </w:r>
      <w:r w:rsidRPr="00940B47">
        <w:rPr>
          <w:rFonts w:hAnsi="標楷體"/>
          <w:color w:val="auto"/>
        </w:rPr>
        <w:t>人（組）為限</w:t>
      </w:r>
      <w:r w:rsidRPr="00940B47">
        <w:rPr>
          <w:rFonts w:hAnsi="標楷體" w:hint="eastAsia"/>
          <w:color w:val="auto"/>
        </w:rPr>
        <w:t>。</w:t>
      </w:r>
    </w:p>
    <w:p w14:paraId="7C6E966A" w14:textId="11AB544B" w:rsidR="008B198C" w:rsidRPr="00940B47" w:rsidRDefault="008B198C" w:rsidP="008B198C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3、已報名團體</w:t>
      </w:r>
      <w:r w:rsidRPr="00940B47">
        <w:rPr>
          <w:rFonts w:hAnsi="標楷體"/>
          <w:color w:val="auto"/>
        </w:rPr>
        <w:t>賽</w:t>
      </w:r>
      <w:r w:rsidRPr="00940B47">
        <w:rPr>
          <w:rFonts w:hAnsi="標楷體" w:hint="eastAsia"/>
          <w:color w:val="auto"/>
        </w:rPr>
        <w:t>之單位，另可報名個人賽、雙人賽，惟</w:t>
      </w:r>
      <w:r w:rsidRPr="00940B47">
        <w:rPr>
          <w:rFonts w:hAnsi="標楷體"/>
          <w:color w:val="auto"/>
        </w:rPr>
        <w:t>每隊</w:t>
      </w:r>
      <w:r w:rsidRPr="00940B47">
        <w:rPr>
          <w:rFonts w:hAnsi="標楷體" w:hint="eastAsia"/>
          <w:color w:val="auto"/>
        </w:rPr>
        <w:t>含</w:t>
      </w:r>
      <w:r w:rsidRPr="00940B47">
        <w:rPr>
          <w:rFonts w:hAnsi="標楷體"/>
          <w:color w:val="auto"/>
        </w:rPr>
        <w:t>團體賽</w:t>
      </w:r>
      <w:r w:rsidRPr="00940B47">
        <w:rPr>
          <w:rFonts w:hAnsi="標楷體" w:hint="eastAsia"/>
          <w:color w:val="auto"/>
        </w:rPr>
        <w:t>及個人賽人數至多</w:t>
      </w:r>
      <w:r w:rsidRPr="00940B47">
        <w:rPr>
          <w:rFonts w:hAnsi="標楷體"/>
          <w:color w:val="auto"/>
        </w:rPr>
        <w:t>以</w:t>
      </w:r>
      <w:r w:rsidRPr="00940B47">
        <w:rPr>
          <w:rFonts w:hAnsi="標楷體" w:hint="eastAsia"/>
          <w:color w:val="auto"/>
        </w:rPr>
        <w:t>10</w:t>
      </w:r>
      <w:r w:rsidRPr="00940B47">
        <w:rPr>
          <w:rFonts w:hAnsi="標楷體"/>
          <w:color w:val="auto"/>
        </w:rPr>
        <w:t>人為限。</w:t>
      </w:r>
    </w:p>
    <w:p w14:paraId="398D6B6D" w14:textId="74CD7060" w:rsidR="008B198C" w:rsidRPr="00940B47" w:rsidRDefault="008B198C" w:rsidP="008B198C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4</w:t>
      </w:r>
      <w:r w:rsidRPr="00940B47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報名桿數團體賽</w:t>
      </w:r>
      <w:r w:rsidR="00810F37">
        <w:rPr>
          <w:rFonts w:hAnsi="標楷體" w:hint="eastAsia"/>
          <w:color w:val="auto"/>
        </w:rPr>
        <w:t>選手</w:t>
      </w:r>
      <w:r w:rsidRPr="00940B47">
        <w:rPr>
          <w:rFonts w:hAnsi="標楷體" w:hint="eastAsia"/>
          <w:color w:val="auto"/>
        </w:rPr>
        <w:t>，如其具個人賽資格者，其個人在團體賽的成績直接列入個人賽成績計算。</w:t>
      </w:r>
    </w:p>
    <w:p w14:paraId="015F0573" w14:textId="2B8D50F3" w:rsidR="008B198C" w:rsidRPr="00940B47" w:rsidRDefault="008B198C" w:rsidP="008B198C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5、</w:t>
      </w:r>
      <w:r w:rsidRPr="00940B47">
        <w:rPr>
          <w:rFonts w:hAnsi="標楷體"/>
          <w:color w:val="auto"/>
        </w:rPr>
        <w:t>參賽</w:t>
      </w:r>
      <w:r w:rsidR="00810F37">
        <w:rPr>
          <w:rFonts w:hAnsi="標楷體" w:hint="eastAsia"/>
          <w:color w:val="auto"/>
        </w:rPr>
        <w:t>選手</w:t>
      </w:r>
      <w:r w:rsidRPr="00940B47">
        <w:rPr>
          <w:rFonts w:hAnsi="標楷體"/>
          <w:color w:val="auto"/>
        </w:rPr>
        <w:t>可跨</w:t>
      </w:r>
      <w:r w:rsidRPr="00AB3812">
        <w:rPr>
          <w:rFonts w:hAnsi="標楷體"/>
          <w:color w:val="auto"/>
        </w:rPr>
        <w:t>競賽種類</w:t>
      </w:r>
      <w:r w:rsidRPr="00940B47">
        <w:rPr>
          <w:rFonts w:hAnsi="標楷體"/>
          <w:color w:val="auto"/>
        </w:rPr>
        <w:t>，但如遇賽程衝突時</w:t>
      </w:r>
      <w:r w:rsidRPr="00940B47">
        <w:rPr>
          <w:rFonts w:hAnsi="標楷體" w:hint="eastAsia"/>
          <w:color w:val="auto"/>
        </w:rPr>
        <w:t>，</w:t>
      </w:r>
      <w:r w:rsidRPr="00940B47">
        <w:rPr>
          <w:rFonts w:hAnsi="標楷體"/>
          <w:color w:val="auto"/>
        </w:rPr>
        <w:t>由運動員自行決定參賽項目，不得以任何理由要求變更賽程，未依規定時間出場比賽，該項目以自動棄權論。</w:t>
      </w:r>
    </w:p>
    <w:p w14:paraId="3560BFE1" w14:textId="1DD0B705" w:rsidR="008B198C" w:rsidRPr="00A26AB0" w:rsidRDefault="008B198C" w:rsidP="008B198C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A26AB0">
        <w:rPr>
          <w:rFonts w:hAnsi="標楷體" w:hint="eastAsia"/>
          <w:color w:val="auto"/>
        </w:rPr>
        <w:t>6、每位</w:t>
      </w:r>
      <w:r w:rsidR="00810F37" w:rsidRPr="00A26AB0">
        <w:rPr>
          <w:rFonts w:hAnsi="標楷體" w:hint="eastAsia"/>
          <w:color w:val="auto"/>
        </w:rPr>
        <w:t>選手</w:t>
      </w:r>
      <w:r w:rsidRPr="00A26AB0">
        <w:rPr>
          <w:rFonts w:hAnsi="標楷體" w:hint="eastAsia"/>
          <w:color w:val="auto"/>
        </w:rPr>
        <w:t>至多選擇報名2項(例如桿數</w:t>
      </w:r>
      <w:r w:rsidR="00810F37" w:rsidRPr="00A26AB0">
        <w:rPr>
          <w:rFonts w:hAnsi="標楷體" w:hint="eastAsia"/>
          <w:color w:val="auto"/>
        </w:rPr>
        <w:t>賽</w:t>
      </w:r>
      <w:r w:rsidRPr="00A26AB0">
        <w:rPr>
          <w:rFonts w:hAnsi="標楷體" w:hint="eastAsia"/>
          <w:color w:val="auto"/>
        </w:rPr>
        <w:t>團體</w:t>
      </w:r>
      <w:r w:rsidR="00810F37" w:rsidRPr="00A26AB0">
        <w:rPr>
          <w:rFonts w:hAnsi="標楷體" w:hint="eastAsia"/>
          <w:color w:val="auto"/>
        </w:rPr>
        <w:t>組</w:t>
      </w:r>
      <w:r w:rsidRPr="00A26AB0">
        <w:rPr>
          <w:rFonts w:hAnsi="標楷體" w:hint="eastAsia"/>
          <w:color w:val="auto"/>
        </w:rPr>
        <w:t>與桿數</w:t>
      </w:r>
      <w:r w:rsidR="00810F37" w:rsidRPr="00A26AB0">
        <w:rPr>
          <w:rFonts w:hAnsi="標楷體" w:hint="eastAsia"/>
          <w:color w:val="auto"/>
        </w:rPr>
        <w:t>賽</w:t>
      </w:r>
      <w:r w:rsidRPr="00A26AB0">
        <w:rPr>
          <w:rFonts w:hAnsi="標楷體" w:hint="eastAsia"/>
          <w:color w:val="auto"/>
        </w:rPr>
        <w:t>個人</w:t>
      </w:r>
      <w:r w:rsidR="00810F37" w:rsidRPr="00A26AB0">
        <w:rPr>
          <w:rFonts w:hAnsi="標楷體" w:hint="eastAsia"/>
          <w:color w:val="auto"/>
        </w:rPr>
        <w:t>組</w:t>
      </w:r>
      <w:r w:rsidRPr="00A26AB0">
        <w:rPr>
          <w:rFonts w:hAnsi="標楷體" w:hint="eastAsia"/>
          <w:color w:val="auto"/>
        </w:rPr>
        <w:t>、或球道</w:t>
      </w:r>
      <w:r w:rsidR="00810F37" w:rsidRPr="00A26AB0">
        <w:rPr>
          <w:rFonts w:hAnsi="標楷體" w:hint="eastAsia"/>
          <w:color w:val="auto"/>
        </w:rPr>
        <w:t>賽</w:t>
      </w:r>
      <w:r w:rsidRPr="00A26AB0">
        <w:rPr>
          <w:rFonts w:hAnsi="標楷體" w:hint="eastAsia"/>
          <w:color w:val="auto"/>
        </w:rPr>
        <w:t>個人</w:t>
      </w:r>
      <w:r w:rsidR="00810F37" w:rsidRPr="00A26AB0">
        <w:rPr>
          <w:rFonts w:hAnsi="標楷體" w:hint="eastAsia"/>
          <w:color w:val="auto"/>
        </w:rPr>
        <w:t>組</w:t>
      </w:r>
      <w:r w:rsidRPr="00A26AB0">
        <w:rPr>
          <w:rFonts w:hAnsi="標楷體" w:hint="eastAsia"/>
          <w:color w:val="auto"/>
        </w:rPr>
        <w:t>與桿數</w:t>
      </w:r>
      <w:r w:rsidR="00810F37" w:rsidRPr="00A26AB0">
        <w:rPr>
          <w:rFonts w:hAnsi="標楷體" w:hint="eastAsia"/>
          <w:color w:val="auto"/>
        </w:rPr>
        <w:t>賽</w:t>
      </w:r>
      <w:r w:rsidRPr="00A26AB0">
        <w:rPr>
          <w:rFonts w:hAnsi="標楷體" w:hint="eastAsia"/>
          <w:color w:val="auto"/>
        </w:rPr>
        <w:t>雙人</w:t>
      </w:r>
      <w:r w:rsidR="00810F37" w:rsidRPr="00A26AB0">
        <w:rPr>
          <w:rFonts w:hAnsi="標楷體" w:hint="eastAsia"/>
          <w:color w:val="auto"/>
        </w:rPr>
        <w:t>組</w:t>
      </w:r>
      <w:r w:rsidR="004F3DD9" w:rsidRPr="00A26AB0">
        <w:rPr>
          <w:rFonts w:hAnsi="標楷體" w:hint="eastAsia"/>
          <w:color w:val="auto"/>
        </w:rPr>
        <w:t>、</w:t>
      </w:r>
      <w:r w:rsidRPr="00A26AB0">
        <w:rPr>
          <w:rFonts w:hAnsi="標楷體" w:hint="eastAsia"/>
          <w:color w:val="auto"/>
        </w:rPr>
        <w:t>或桿數</w:t>
      </w:r>
      <w:r w:rsidR="00810F37" w:rsidRPr="00A26AB0">
        <w:rPr>
          <w:rFonts w:hAnsi="標楷體" w:hint="eastAsia"/>
          <w:color w:val="auto"/>
        </w:rPr>
        <w:t>賽</w:t>
      </w:r>
      <w:r w:rsidRPr="00A26AB0">
        <w:rPr>
          <w:rFonts w:hAnsi="標楷體" w:hint="eastAsia"/>
          <w:color w:val="auto"/>
        </w:rPr>
        <w:t>團體</w:t>
      </w:r>
      <w:r w:rsidR="00810F37" w:rsidRPr="00A26AB0">
        <w:rPr>
          <w:rFonts w:hAnsi="標楷體" w:hint="eastAsia"/>
          <w:color w:val="auto"/>
        </w:rPr>
        <w:t>組</w:t>
      </w:r>
      <w:r w:rsidRPr="00A26AB0">
        <w:rPr>
          <w:rFonts w:hAnsi="標楷體" w:hint="eastAsia"/>
          <w:color w:val="auto"/>
        </w:rPr>
        <w:t>與球道</w:t>
      </w:r>
      <w:r w:rsidR="00810F37" w:rsidRPr="00A26AB0">
        <w:rPr>
          <w:rFonts w:hAnsi="標楷體" w:hint="eastAsia"/>
          <w:color w:val="auto"/>
        </w:rPr>
        <w:t>賽</w:t>
      </w:r>
      <w:r w:rsidRPr="00A26AB0">
        <w:rPr>
          <w:rFonts w:hAnsi="標楷體" w:hint="eastAsia"/>
          <w:color w:val="auto"/>
        </w:rPr>
        <w:t>團體</w:t>
      </w:r>
      <w:r w:rsidR="00810F37" w:rsidRPr="00A26AB0">
        <w:rPr>
          <w:rFonts w:hAnsi="標楷體" w:hint="eastAsia"/>
          <w:color w:val="auto"/>
        </w:rPr>
        <w:t>組</w:t>
      </w:r>
      <w:r w:rsidRPr="00A26AB0">
        <w:rPr>
          <w:rFonts w:hAnsi="標楷體"/>
          <w:color w:val="auto"/>
        </w:rPr>
        <w:t>)</w:t>
      </w:r>
      <w:r w:rsidRPr="00A26AB0">
        <w:rPr>
          <w:rFonts w:hAnsi="標楷體" w:hint="eastAsia"/>
          <w:color w:val="auto"/>
        </w:rPr>
        <w:t>。</w:t>
      </w:r>
    </w:p>
    <w:p w14:paraId="3ADA76F5" w14:textId="77777777" w:rsidR="008B198C" w:rsidRPr="00940B47" w:rsidRDefault="008B198C" w:rsidP="008B198C">
      <w:pPr>
        <w:numPr>
          <w:ilvl w:val="0"/>
          <w:numId w:val="1"/>
        </w:numPr>
        <w:tabs>
          <w:tab w:val="clear" w:pos="1440"/>
        </w:tabs>
        <w:ind w:left="540" w:hanging="540"/>
        <w:rPr>
          <w:rFonts w:ascii="標楷體" w:eastAsia="標楷體" w:hAnsi="標楷體" w:cs="Arial"/>
        </w:rPr>
      </w:pPr>
      <w:r w:rsidRPr="00940B47">
        <w:rPr>
          <w:rFonts w:ascii="標楷體" w:eastAsia="標楷體" w:hAnsi="標楷體" w:cs="Arial" w:hint="eastAsia"/>
        </w:rPr>
        <w:t>比賽辦法：</w:t>
      </w:r>
    </w:p>
    <w:p w14:paraId="6A126FF7" w14:textId="77777777" w:rsidR="008B198C" w:rsidRPr="00940B47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（一）比賽規則：採用中華民國木球協會審訂採行之最新國際木球規則。</w:t>
      </w:r>
    </w:p>
    <w:p w14:paraId="605E4433" w14:textId="77777777" w:rsidR="008B198C" w:rsidRPr="00940B47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lastRenderedPageBreak/>
        <w:t>（二）競賽制度：</w:t>
      </w:r>
    </w:p>
    <w:p w14:paraId="1B6B40D5" w14:textId="4424A201" w:rsidR="008B198C" w:rsidRPr="00940B47" w:rsidRDefault="008B198C" w:rsidP="00752713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1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桿數賽</w:t>
      </w:r>
      <w:r w:rsidR="00BB609F" w:rsidRPr="00940B47">
        <w:rPr>
          <w:rFonts w:hAnsi="標楷體" w:cs="Arial" w:hint="eastAsia"/>
        </w:rPr>
        <w:t>：</w:t>
      </w:r>
    </w:p>
    <w:p w14:paraId="7CA2D8DB" w14:textId="44E5D06C" w:rsidR="008B198C" w:rsidRPr="00940B47" w:rsidRDefault="008B198C" w:rsidP="006368EF">
      <w:pPr>
        <w:pStyle w:val="Default"/>
        <w:ind w:leftChars="472" w:left="1733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（1）團體</w:t>
      </w:r>
      <w:r w:rsidR="00810F37">
        <w:rPr>
          <w:rFonts w:hAnsi="標楷體" w:hint="eastAsia"/>
          <w:color w:val="auto"/>
        </w:rPr>
        <w:t>組</w:t>
      </w:r>
      <w:r w:rsidRPr="00940B47">
        <w:rPr>
          <w:rFonts w:hAnsi="標楷體" w:hint="eastAsia"/>
          <w:color w:val="auto"/>
        </w:rPr>
        <w:t>每隊球員4人出賽，以4人各完成二輪合計24球道之桿數總和判定名次。團隊有任一球員未完成24球道比賽者，該隊成績不予採計。</w:t>
      </w:r>
    </w:p>
    <w:p w14:paraId="0E665394" w14:textId="4B00F4E1" w:rsidR="008B198C" w:rsidRPr="00940B47" w:rsidRDefault="008B198C" w:rsidP="006368EF">
      <w:pPr>
        <w:pStyle w:val="Default"/>
        <w:ind w:leftChars="472" w:left="1733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（2）個人</w:t>
      </w:r>
      <w:r w:rsidR="00810F37">
        <w:rPr>
          <w:rFonts w:hAnsi="標楷體" w:hint="eastAsia"/>
          <w:color w:val="auto"/>
        </w:rPr>
        <w:t>組</w:t>
      </w:r>
      <w:r w:rsidRPr="00940B47">
        <w:rPr>
          <w:rFonts w:hAnsi="標楷體" w:hint="eastAsia"/>
          <w:color w:val="auto"/>
        </w:rPr>
        <w:t>以完成24球道之總桿數取男、女生</w:t>
      </w:r>
      <w:r w:rsidR="006C10AF">
        <w:rPr>
          <w:rFonts w:hAnsi="標楷體" w:hint="eastAsia"/>
          <w:color w:val="auto"/>
        </w:rPr>
        <w:t>各前8</w:t>
      </w:r>
      <w:r w:rsidR="005237F2">
        <w:rPr>
          <w:rFonts w:hAnsi="標楷體" w:hint="eastAsia"/>
          <w:color w:val="auto"/>
        </w:rPr>
        <w:t>名</w:t>
      </w:r>
      <w:r w:rsidRPr="00940B47">
        <w:rPr>
          <w:rFonts w:hAnsi="標楷體" w:hint="eastAsia"/>
          <w:color w:val="auto"/>
        </w:rPr>
        <w:t>。</w:t>
      </w:r>
    </w:p>
    <w:p w14:paraId="06A11EB9" w14:textId="1913DDD0" w:rsidR="008B198C" w:rsidRPr="00940B47" w:rsidRDefault="008B198C" w:rsidP="006368EF">
      <w:pPr>
        <w:pStyle w:val="Default"/>
        <w:ind w:leftChars="472" w:left="1733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（3）雙人</w:t>
      </w:r>
      <w:r w:rsidR="00810F37">
        <w:rPr>
          <w:rFonts w:hAnsi="標楷體" w:hint="eastAsia"/>
          <w:color w:val="auto"/>
        </w:rPr>
        <w:t>組</w:t>
      </w:r>
      <w:r w:rsidRPr="00940B47">
        <w:rPr>
          <w:rFonts w:hAnsi="標楷體" w:hint="eastAsia"/>
          <w:color w:val="auto"/>
        </w:rPr>
        <w:t>以完成24球道之總桿數取</w:t>
      </w:r>
      <w:r w:rsidR="006C10AF">
        <w:rPr>
          <w:rFonts w:hAnsi="標楷體" w:hint="eastAsia"/>
          <w:color w:val="auto"/>
        </w:rPr>
        <w:t>各組前8名</w:t>
      </w:r>
      <w:r w:rsidRPr="00940B47">
        <w:rPr>
          <w:rFonts w:hAnsi="標楷體" w:hint="eastAsia"/>
          <w:color w:val="auto"/>
        </w:rPr>
        <w:t>。雙人</w:t>
      </w:r>
      <w:r w:rsidR="00810F37">
        <w:rPr>
          <w:rFonts w:hAnsi="標楷體" w:hint="eastAsia"/>
          <w:color w:val="auto"/>
        </w:rPr>
        <w:t>組</w:t>
      </w:r>
      <w:r w:rsidRPr="00940B47">
        <w:rPr>
          <w:rFonts w:hAnsi="標楷體" w:hint="eastAsia"/>
          <w:color w:val="auto"/>
        </w:rPr>
        <w:t>以單位兩人輪流擊球，直至攻門成功。</w:t>
      </w:r>
    </w:p>
    <w:p w14:paraId="6E245D65" w14:textId="77777777" w:rsidR="008B198C" w:rsidRPr="00940B47" w:rsidRDefault="008B198C" w:rsidP="006368EF">
      <w:pPr>
        <w:pStyle w:val="Default"/>
        <w:ind w:leftChars="472" w:left="1733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（4）成績相同時之勝負判定：</w:t>
      </w:r>
    </w:p>
    <w:p w14:paraId="1812B4D8" w14:textId="701D26CA" w:rsidR="008B198C" w:rsidRPr="00940B47" w:rsidRDefault="008B198C" w:rsidP="00BB609F">
      <w:pPr>
        <w:pStyle w:val="Default"/>
        <w:ind w:leftChars="631" w:left="1874" w:hangingChars="150" w:hanging="36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A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團體</w:t>
      </w:r>
      <w:r w:rsidR="00810F37">
        <w:rPr>
          <w:rFonts w:hAnsi="標楷體" w:hint="eastAsia"/>
          <w:color w:val="auto"/>
        </w:rPr>
        <w:t>組</w:t>
      </w:r>
      <w:r w:rsidRPr="00940B47">
        <w:rPr>
          <w:rFonts w:hAnsi="標楷體" w:hint="eastAsia"/>
          <w:color w:val="auto"/>
        </w:rPr>
        <w:t>若有2隊以上桿數總和相同時，以相關球隊</w:t>
      </w:r>
      <w:r w:rsidR="00810F37">
        <w:rPr>
          <w:rFonts w:hAnsi="標楷體" w:hint="eastAsia"/>
          <w:color w:val="auto"/>
        </w:rPr>
        <w:t>選手</w:t>
      </w:r>
      <w:r w:rsidRPr="00940B47">
        <w:rPr>
          <w:rFonts w:hAnsi="標楷體" w:hint="eastAsia"/>
          <w:color w:val="auto"/>
        </w:rPr>
        <w:t>中24球道總和</w:t>
      </w:r>
      <w:r w:rsidR="00FE796E">
        <w:rPr>
          <w:rFonts w:hAnsi="標楷體" w:hint="eastAsia"/>
          <w:color w:val="auto"/>
        </w:rPr>
        <w:t>成</w:t>
      </w:r>
      <w:r w:rsidRPr="00940B47">
        <w:rPr>
          <w:rFonts w:hAnsi="標楷體" w:hint="eastAsia"/>
          <w:color w:val="auto"/>
        </w:rPr>
        <w:t>績獲最低桿者的隊伍為勝。再相同時，以次低桿者為勝，依此類推。若所有情況皆相同時，則由相關球隊球員中24球道總和成績最低桿的</w:t>
      </w:r>
      <w:r w:rsidR="00810F37" w:rsidRPr="006C10AF">
        <w:rPr>
          <w:rFonts w:hAnsi="標楷體" w:hint="eastAsia"/>
          <w:color w:val="EE0000"/>
        </w:rPr>
        <w:t>選手</w:t>
      </w:r>
      <w:r w:rsidRPr="00940B47">
        <w:rPr>
          <w:rFonts w:hAnsi="標楷體" w:hint="eastAsia"/>
          <w:color w:val="auto"/>
        </w:rPr>
        <w:t>，以最後12球道（13~24球道）</w:t>
      </w:r>
      <w:r w:rsidR="006C10AF">
        <w:rPr>
          <w:rFonts w:hAnsi="標楷體" w:hint="eastAsia"/>
          <w:color w:val="auto"/>
        </w:rPr>
        <w:t xml:space="preserve"> </w:t>
      </w:r>
      <w:r w:rsidRPr="00940B47">
        <w:rPr>
          <w:rFonts w:hAnsi="標楷體" w:hint="eastAsia"/>
          <w:color w:val="auto"/>
        </w:rPr>
        <w:t>中桿數低的球道多者為勝，依此類推。若所有情況再相同時，則由大會抽籤判定勝負。</w:t>
      </w:r>
    </w:p>
    <w:p w14:paraId="2D16D1AC" w14:textId="5629D409" w:rsidR="008B198C" w:rsidRPr="00940B47" w:rsidRDefault="008B198C" w:rsidP="00BB609F">
      <w:pPr>
        <w:pStyle w:val="Default"/>
        <w:ind w:leftChars="631" w:left="1874" w:hangingChars="150" w:hanging="36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B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個人</w:t>
      </w:r>
      <w:r w:rsidR="00810F37">
        <w:rPr>
          <w:rFonts w:hAnsi="標楷體" w:hint="eastAsia"/>
          <w:color w:val="auto"/>
        </w:rPr>
        <w:t>組</w:t>
      </w:r>
      <w:r w:rsidRPr="00940B47">
        <w:rPr>
          <w:rFonts w:hAnsi="標楷體" w:hint="eastAsia"/>
          <w:color w:val="auto"/>
        </w:rPr>
        <w:t>、雙人</w:t>
      </w:r>
      <w:r w:rsidR="00810F37">
        <w:rPr>
          <w:rFonts w:hAnsi="標楷體" w:hint="eastAsia"/>
          <w:color w:val="auto"/>
        </w:rPr>
        <w:t>組</w:t>
      </w:r>
      <w:r w:rsidRPr="00940B47">
        <w:rPr>
          <w:rFonts w:hAnsi="標楷體" w:hint="eastAsia"/>
          <w:color w:val="auto"/>
        </w:rPr>
        <w:t>選手成績相同時，以最後12球道中桿數低的球道多者為勝，依此類推。若情況完全相同時，則由大會抽籤判定勝負。</w:t>
      </w:r>
    </w:p>
    <w:p w14:paraId="6B4E807B" w14:textId="4C67C6F2" w:rsidR="00810F37" w:rsidRPr="00940B47" w:rsidRDefault="008B198C" w:rsidP="00752713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2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球道賽</w:t>
      </w:r>
      <w:r w:rsidR="00BB609F" w:rsidRPr="00940B47">
        <w:rPr>
          <w:rFonts w:hAnsi="標楷體" w:cs="Arial" w:hint="eastAsia"/>
        </w:rPr>
        <w:t>：</w:t>
      </w:r>
    </w:p>
    <w:p w14:paraId="618E8108" w14:textId="4A9E4EA3" w:rsidR="008B198C" w:rsidRPr="00940B47" w:rsidRDefault="006368EF" w:rsidP="006368EF">
      <w:pPr>
        <w:pStyle w:val="Default"/>
        <w:ind w:leftChars="473" w:left="1735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</w:t>
      </w:r>
      <w:r w:rsidR="008B198C" w:rsidRPr="00940B47">
        <w:rPr>
          <w:rFonts w:hAnsi="標楷體" w:hint="eastAsia"/>
          <w:color w:val="auto"/>
        </w:rPr>
        <w:t>1</w:t>
      </w:r>
      <w:r w:rsidRPr="00940B47">
        <w:rPr>
          <w:rFonts w:hAnsi="標楷體"/>
          <w:color w:val="auto"/>
        </w:rPr>
        <w:t>）</w:t>
      </w:r>
      <w:r w:rsidR="00810F37" w:rsidRPr="00940B47">
        <w:rPr>
          <w:rFonts w:hAnsi="標楷體" w:hint="eastAsia"/>
          <w:color w:val="auto"/>
        </w:rPr>
        <w:t>團體</w:t>
      </w:r>
      <w:r w:rsidR="00810F37">
        <w:rPr>
          <w:rFonts w:hAnsi="標楷體" w:hint="eastAsia"/>
          <w:color w:val="auto"/>
        </w:rPr>
        <w:t>組</w:t>
      </w:r>
      <w:r w:rsidR="00810F37" w:rsidRPr="00940B47">
        <w:rPr>
          <w:rFonts w:hAnsi="標楷體" w:hint="eastAsia"/>
          <w:color w:val="auto"/>
        </w:rPr>
        <w:t>分2組單循環賽，</w:t>
      </w:r>
      <w:r w:rsidR="006C10AF">
        <w:rPr>
          <w:rFonts w:hAnsi="標楷體" w:hint="eastAsia"/>
          <w:color w:val="auto"/>
        </w:rPr>
        <w:t>當報名隊伍數小於五隊時則分成一組</w:t>
      </w:r>
      <w:r w:rsidR="006C10AF" w:rsidRPr="00940B47">
        <w:rPr>
          <w:rFonts w:hAnsi="標楷體" w:hint="eastAsia"/>
          <w:color w:val="auto"/>
        </w:rPr>
        <w:t>，</w:t>
      </w:r>
      <w:r w:rsidR="00810F37" w:rsidRPr="00940B47">
        <w:rPr>
          <w:rFonts w:hAnsi="標楷體" w:hint="eastAsia"/>
          <w:color w:val="auto"/>
        </w:rPr>
        <w:t>每隊4人參加，依序以個人、雙人、個人3點出賽(不能重複排點，</w:t>
      </w:r>
      <w:r w:rsidR="00810F37" w:rsidRPr="006C10AF">
        <w:rPr>
          <w:rFonts w:hAnsi="標楷體" w:hint="eastAsia"/>
          <w:color w:val="EE0000"/>
        </w:rPr>
        <w:t>三點需賽完</w:t>
      </w:r>
      <w:r w:rsidR="00810F37" w:rsidRPr="00940B47">
        <w:rPr>
          <w:rFonts w:hAnsi="標楷體" w:hint="eastAsia"/>
          <w:color w:val="auto"/>
        </w:rPr>
        <w:t>)。前兩點不能排空點。每組錄取1、2名，共4名，再以交叉名位賽排列1至4名次；每組3、4共4名，再以交叉名位賽排列5至8名名次（交叉名位賽時，任一隊先勝2點比賽即結束）。</w:t>
      </w:r>
      <w:r w:rsidR="00810F37">
        <w:rPr>
          <w:rFonts w:hAnsi="標楷體" w:hint="eastAsia"/>
          <w:color w:val="auto"/>
        </w:rPr>
        <w:t>球道團體賽出賽前一小時填寫出賽單，依序列出單打、雙打、單打三點名單（團體球道積分相同時，以兩隊交平時獲勝方為勝者）。</w:t>
      </w:r>
      <w:r w:rsidR="008B198C" w:rsidRPr="00940B47">
        <w:rPr>
          <w:rFonts w:hAnsi="標楷體" w:hint="eastAsia"/>
          <w:color w:val="auto"/>
        </w:rPr>
        <w:t>個人</w:t>
      </w:r>
      <w:r w:rsidR="00810F37">
        <w:rPr>
          <w:rFonts w:hAnsi="標楷體" w:hint="eastAsia"/>
          <w:color w:val="auto"/>
        </w:rPr>
        <w:t>組</w:t>
      </w:r>
      <w:r w:rsidR="008B198C" w:rsidRPr="00940B47">
        <w:rPr>
          <w:rFonts w:hAnsi="標楷體" w:hint="eastAsia"/>
          <w:color w:val="auto"/>
        </w:rPr>
        <w:t>採分4組單循環賽，每組取2人共8人，再以單淘汰賽排列1至8名名次。比賽以該球道桿數低者為勝一球道，桿數相同時為平手，任一方累計獲勝的球道數比剩餘的球道數還多時（例如：勝3球道，剩2球道；勝2球道，剩1球道）即為勝方，比賽結束。單淘汰賽雙方自第一球道逐道比賽，任一方勝出時，比賽即結束</w:t>
      </w:r>
      <w:r w:rsidR="000E5353">
        <w:rPr>
          <w:rFonts w:hAnsi="標楷體" w:hint="eastAsia"/>
          <w:color w:val="auto"/>
        </w:rPr>
        <w:t>（剩餘球道都屬於獲勝者）</w:t>
      </w:r>
      <w:r w:rsidR="000E5353" w:rsidRPr="00940B47">
        <w:rPr>
          <w:rFonts w:hAnsi="標楷體" w:hint="eastAsia"/>
          <w:color w:val="auto"/>
        </w:rPr>
        <w:t>。</w:t>
      </w:r>
    </w:p>
    <w:p w14:paraId="636EFE6A" w14:textId="77777777" w:rsidR="008E6E81" w:rsidRDefault="008B198C" w:rsidP="006368EF">
      <w:pPr>
        <w:pStyle w:val="Default"/>
        <w:ind w:leftChars="473" w:left="1735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（2</w:t>
      </w:r>
      <w:r w:rsidRPr="00940B47">
        <w:rPr>
          <w:rFonts w:hAnsi="標楷體"/>
          <w:color w:val="auto"/>
        </w:rPr>
        <w:t>）</w:t>
      </w:r>
      <w:r w:rsidR="00810F37" w:rsidRPr="00940B47">
        <w:rPr>
          <w:rFonts w:hAnsi="標楷體" w:hint="eastAsia"/>
          <w:color w:val="auto"/>
        </w:rPr>
        <w:t>個人</w:t>
      </w:r>
      <w:r w:rsidR="00810F37">
        <w:rPr>
          <w:rFonts w:hAnsi="標楷體" w:hint="eastAsia"/>
          <w:color w:val="auto"/>
        </w:rPr>
        <w:t>組</w:t>
      </w:r>
      <w:r w:rsidR="00810F37" w:rsidRPr="00940B47">
        <w:rPr>
          <w:rFonts w:hAnsi="標楷體" w:hint="eastAsia"/>
          <w:color w:val="auto"/>
        </w:rPr>
        <w:t>採分4組單循環賽，每組取2人共8人，再以單淘汰賽排列1至8名次。比賽以該球道桿數低者為勝一球道，桿數相同時為平手，任一方累計獲勝的球道數比剩餘的球道數還多時（例如：勝3球道，剩2球道；勝2球道，剩1球道）即為勝方，比賽結束。若賽完12球道雙方仍然平手時，雙方自第一球道逐道比賽，任一方勝出時，比賽即結束</w:t>
      </w:r>
      <w:r w:rsidR="00810F37">
        <w:rPr>
          <w:rFonts w:hAnsi="標楷體" w:hint="eastAsia"/>
          <w:color w:val="auto"/>
        </w:rPr>
        <w:t>（剩餘球道都屬於獲勝者）</w:t>
      </w:r>
      <w:r w:rsidR="00810F37" w:rsidRPr="00940B47">
        <w:rPr>
          <w:rFonts w:hAnsi="標楷體" w:hint="eastAsia"/>
          <w:color w:val="auto"/>
        </w:rPr>
        <w:t>。</w:t>
      </w:r>
    </w:p>
    <w:p w14:paraId="1300CC7E" w14:textId="77777777" w:rsidR="008B198C" w:rsidRPr="00940B47" w:rsidRDefault="008B198C" w:rsidP="006368EF">
      <w:pPr>
        <w:pStyle w:val="Default"/>
        <w:ind w:leftChars="473" w:left="1735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（3）單循環賽名次判定方式如下：</w:t>
      </w:r>
    </w:p>
    <w:p w14:paraId="20B1B2C0" w14:textId="650E9D1E" w:rsidR="008B198C" w:rsidRPr="00940B47" w:rsidRDefault="008B198C" w:rsidP="006368EF">
      <w:pPr>
        <w:pStyle w:val="Default"/>
        <w:ind w:leftChars="631" w:left="1874" w:hangingChars="150" w:hanging="36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A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勝1場得2分，平手</w:t>
      </w:r>
      <w:r w:rsidR="000E5353">
        <w:rPr>
          <w:rFonts w:hAnsi="標楷體" w:hint="eastAsia"/>
          <w:color w:val="auto"/>
        </w:rPr>
        <w:t>要分出勝負為止</w:t>
      </w:r>
      <w:r w:rsidRPr="00940B47">
        <w:rPr>
          <w:rFonts w:hAnsi="標楷體" w:hint="eastAsia"/>
          <w:color w:val="auto"/>
        </w:rPr>
        <w:t>，敗1場得0分，積分多者為勝。</w:t>
      </w:r>
    </w:p>
    <w:p w14:paraId="5C233355" w14:textId="4B01E926" w:rsidR="008B198C" w:rsidRDefault="008B198C" w:rsidP="006368EF">
      <w:pPr>
        <w:pStyle w:val="Default"/>
        <w:ind w:leftChars="631" w:left="1874" w:hangingChars="150" w:hanging="36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B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2隊積分相同時，勝者為勝。</w:t>
      </w:r>
    </w:p>
    <w:p w14:paraId="4D753DF0" w14:textId="55794214" w:rsidR="008B198C" w:rsidRPr="00940B47" w:rsidRDefault="008B198C" w:rsidP="006368EF">
      <w:pPr>
        <w:pStyle w:val="Default"/>
        <w:ind w:leftChars="631" w:left="1874" w:hangingChars="150" w:hanging="36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C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3隊以上積分相同時，以該相關隊比賽結果依下列順序判定：</w:t>
      </w:r>
    </w:p>
    <w:p w14:paraId="25D5F5E8" w14:textId="680F8BB9" w:rsidR="008B198C" w:rsidRPr="00940B47" w:rsidRDefault="008B198C" w:rsidP="006368EF">
      <w:pPr>
        <w:pStyle w:val="Default"/>
        <w:ind w:leftChars="731" w:left="2114" w:hangingChars="150" w:hanging="36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a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（勝球道數和）÷（負球道數和）之商，大者為勝；如相等則以</w:t>
      </w:r>
      <w:r w:rsidR="00273823" w:rsidRPr="00940B47">
        <w:rPr>
          <w:rFonts w:hAnsi="標楷體" w:hint="eastAsia"/>
          <w:color w:val="auto"/>
        </w:rPr>
        <w:t>。</w:t>
      </w:r>
    </w:p>
    <w:p w14:paraId="01854763" w14:textId="24C11870" w:rsidR="008B198C" w:rsidRDefault="008B198C" w:rsidP="006368EF">
      <w:pPr>
        <w:pStyle w:val="Default"/>
        <w:ind w:leftChars="731" w:left="2114" w:hangingChars="150" w:hanging="36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b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由大會抽籤決定之。</w:t>
      </w:r>
    </w:p>
    <w:p w14:paraId="71105A95" w14:textId="4CF31D79" w:rsidR="00987728" w:rsidRPr="001A1829" w:rsidRDefault="00987728" w:rsidP="00752713">
      <w:pPr>
        <w:pStyle w:val="Default"/>
        <w:ind w:leftChars="-1" w:left="-2" w:firstLineChars="496" w:firstLine="1190"/>
        <w:rPr>
          <w:rFonts w:hAnsi="標楷體"/>
          <w:color w:val="000000" w:themeColor="text1"/>
        </w:rPr>
      </w:pPr>
      <w:r w:rsidRPr="001A1829">
        <w:rPr>
          <w:rFonts w:hAnsi="標楷體" w:hint="eastAsia"/>
          <w:color w:val="000000" w:themeColor="text1"/>
        </w:rPr>
        <w:lastRenderedPageBreak/>
        <w:t>3</w:t>
      </w:r>
      <w:r w:rsidR="00BB609F" w:rsidRPr="00A26AB0">
        <w:rPr>
          <w:rFonts w:hAnsi="標楷體"/>
          <w:color w:val="auto"/>
        </w:rPr>
        <w:t>、</w:t>
      </w:r>
      <w:r w:rsidRPr="001A1829">
        <w:rPr>
          <w:rFonts w:hAnsi="標楷體" w:hint="eastAsia"/>
          <w:color w:val="000000" w:themeColor="text1"/>
        </w:rPr>
        <w:t>上述賽程如受限場地、時間，大會得依報名人數進行必要調整。</w:t>
      </w:r>
    </w:p>
    <w:p w14:paraId="1B6FFA1F" w14:textId="77777777" w:rsidR="008B198C" w:rsidRPr="00940B47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（三）成績記錄：所有比賽之成績記錄，統一由大會指定裁判執行。</w:t>
      </w:r>
    </w:p>
    <w:p w14:paraId="31DB3D2C" w14:textId="77777777" w:rsidR="008B198C" w:rsidRPr="00940B47" w:rsidRDefault="008B198C" w:rsidP="006368EF">
      <w:pPr>
        <w:pStyle w:val="Default"/>
        <w:ind w:firstLineChars="183" w:firstLine="439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（四）比賽規定：</w:t>
      </w:r>
    </w:p>
    <w:p w14:paraId="42C68685" w14:textId="17896856" w:rsidR="008B198C" w:rsidRPr="00940B47" w:rsidRDefault="008B198C" w:rsidP="00BB609F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1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為了賽程順利進行，場地、賽程安排得由大會隨時視情況調整，各隊不得異議。</w:t>
      </w:r>
    </w:p>
    <w:p w14:paraId="49F4CB2C" w14:textId="48A119A1" w:rsidR="008B198C" w:rsidRPr="00940B47" w:rsidRDefault="008B198C" w:rsidP="00BB609F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2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各單位球員參加比賽，必須穿著同一樣式配有（繡、貼、別皆可）該學校單位字樣或標誌之規定服裝，否則不准參賽。</w:t>
      </w:r>
    </w:p>
    <w:p w14:paraId="145F9CF7" w14:textId="13C941D8" w:rsidR="008B198C" w:rsidRPr="00940B47" w:rsidRDefault="008B198C" w:rsidP="00BB609F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3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非當場比賽的球員，可在緩衝區內觀賽，但不得進入賽場內，比賽已結束的球員，應迅速離開賽場。</w:t>
      </w:r>
    </w:p>
    <w:p w14:paraId="57AB2CFE" w14:textId="47B58FFC" w:rsidR="008B198C" w:rsidRPr="00940B47" w:rsidRDefault="008B198C" w:rsidP="00BB609F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4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球員應依賽程表時間（大會有調整時間時以大會調整後時間為準），於比賽前20分鐘出場檢錄，經裁判員檢錄三次未到者，取消比賽資格。</w:t>
      </w:r>
    </w:p>
    <w:p w14:paraId="1597E7EA" w14:textId="06DC0F70" w:rsidR="008B198C" w:rsidRPr="00940B47" w:rsidRDefault="008B198C" w:rsidP="00BB609F">
      <w:pPr>
        <w:pStyle w:val="Default"/>
        <w:ind w:leftChars="495" w:left="1550" w:hangingChars="151" w:hanging="362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5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比賽球具（含球桿及球），由參賽選手自備，比賽球具必須符合木球協會審定標準規定。（球及球桿賽前檢錄時，需經大會檢查符合規定始得使用）</w:t>
      </w:r>
    </w:p>
    <w:p w14:paraId="7FA8C0DD" w14:textId="5EA1C039" w:rsidR="008B198C" w:rsidRPr="00940B47" w:rsidRDefault="008B198C" w:rsidP="00752713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6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球具規格：</w:t>
      </w:r>
    </w:p>
    <w:p w14:paraId="6428D804" w14:textId="4AB26BEE" w:rsidR="008B198C" w:rsidRPr="00940B47" w:rsidRDefault="008B198C" w:rsidP="00BB609F">
      <w:pPr>
        <w:pStyle w:val="Default"/>
        <w:ind w:leftChars="473" w:left="1735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(1)木球：球須為圓型球體，且為木質製成，直徑9.5公分±0.2公分；重量350公克±60公克。</w:t>
      </w:r>
    </w:p>
    <w:p w14:paraId="52F2BD80" w14:textId="2ABC954E" w:rsidR="008B198C" w:rsidRPr="00940B47" w:rsidRDefault="008B198C" w:rsidP="00BB609F">
      <w:pPr>
        <w:pStyle w:val="Default"/>
        <w:ind w:leftChars="473" w:left="1735" w:hangingChars="250" w:hanging="60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(2)球桿：為T字型，球桿總重量約800公克，球桿頭之球瓶長21.5公分±0.5公分；瓶頭直徑3.5公分±0.1公分，瓶底裝置一圓形橡膠墊，圓形橡膠墊直徑6.6公分±0.2公分，高3.8公分±0.1公分。</w:t>
      </w:r>
    </w:p>
    <w:p w14:paraId="455CBDED" w14:textId="64BB14B0" w:rsidR="008B198C" w:rsidRDefault="008B198C" w:rsidP="00752713">
      <w:pPr>
        <w:pStyle w:val="Default"/>
        <w:ind w:leftChars="-1" w:left="-2" w:firstLineChars="496" w:firstLine="1190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7</w:t>
      </w:r>
      <w:r w:rsidR="00BB609F" w:rsidRPr="00A26AB0">
        <w:rPr>
          <w:rFonts w:hAnsi="標楷體"/>
          <w:color w:val="auto"/>
        </w:rPr>
        <w:t>、</w:t>
      </w:r>
      <w:r w:rsidRPr="00940B47">
        <w:rPr>
          <w:rFonts w:hAnsi="標楷體" w:hint="eastAsia"/>
          <w:color w:val="auto"/>
        </w:rPr>
        <w:t>選手因故無法比賽，依競賽規程第十</w:t>
      </w:r>
      <w:r w:rsidR="0023590D">
        <w:rPr>
          <w:rFonts w:hAnsi="標楷體" w:hint="eastAsia"/>
          <w:color w:val="auto"/>
        </w:rPr>
        <w:t>一</w:t>
      </w:r>
      <w:r w:rsidRPr="00940B47">
        <w:rPr>
          <w:rFonts w:hAnsi="標楷體" w:hint="eastAsia"/>
          <w:color w:val="auto"/>
        </w:rPr>
        <w:t>條第三項規定辦理。</w:t>
      </w:r>
    </w:p>
    <w:p w14:paraId="11EF128E" w14:textId="6FFC4515" w:rsidR="000E5353" w:rsidRPr="00940B47" w:rsidRDefault="000E5353" w:rsidP="00752713">
      <w:pPr>
        <w:pStyle w:val="Default"/>
        <w:ind w:leftChars="-1" w:left="-2" w:firstLineChars="496" w:firstLine="119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8</w:t>
      </w:r>
      <w:r w:rsidR="00BB609F" w:rsidRPr="00A26AB0">
        <w:rPr>
          <w:rFonts w:hAnsi="標楷體"/>
          <w:color w:val="auto"/>
        </w:rPr>
        <w:t>、</w:t>
      </w:r>
      <w:r>
        <w:rPr>
          <w:rFonts w:hAnsi="標楷體" w:hint="eastAsia"/>
          <w:color w:val="auto"/>
        </w:rPr>
        <w:t>個人球道及團體球道，每人每組得分出勝負為止，以利積分相同時用。</w:t>
      </w:r>
    </w:p>
    <w:p w14:paraId="1BA782D1" w14:textId="77777777" w:rsidR="008B198C" w:rsidRPr="00940B47" w:rsidRDefault="008B198C" w:rsidP="008B198C">
      <w:pPr>
        <w:numPr>
          <w:ilvl w:val="0"/>
          <w:numId w:val="1"/>
        </w:numPr>
        <w:tabs>
          <w:tab w:val="clear" w:pos="1440"/>
        </w:tabs>
        <w:ind w:left="540" w:hanging="540"/>
        <w:rPr>
          <w:rFonts w:ascii="標楷體" w:eastAsia="標楷體" w:hAnsi="標楷體" w:cs="Arial"/>
        </w:rPr>
      </w:pPr>
      <w:r w:rsidRPr="00940B47">
        <w:rPr>
          <w:rFonts w:ascii="標楷體" w:eastAsia="標楷體" w:hAnsi="標楷體" w:cs="Arial" w:hint="eastAsia"/>
        </w:rPr>
        <w:t>器材設備：</w:t>
      </w:r>
    </w:p>
    <w:p w14:paraId="04524C5E" w14:textId="77777777" w:rsidR="008B198C" w:rsidRPr="00940B47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（一）競賽場地器材及設備，依木球協會審訂採行之最新國際木球規則辦理。</w:t>
      </w:r>
    </w:p>
    <w:p w14:paraId="64486DB7" w14:textId="77777777" w:rsidR="008B198C" w:rsidRPr="00940B47" w:rsidRDefault="008B198C" w:rsidP="008B198C">
      <w:pPr>
        <w:pStyle w:val="Default"/>
        <w:ind w:firstLineChars="183" w:firstLine="439"/>
        <w:rPr>
          <w:rFonts w:hAnsi="標楷體"/>
          <w:color w:val="auto"/>
        </w:rPr>
      </w:pPr>
      <w:r w:rsidRPr="00940B47">
        <w:rPr>
          <w:rFonts w:hAnsi="標楷體" w:hint="eastAsia"/>
          <w:color w:val="auto"/>
        </w:rPr>
        <w:t>（二）比賽用具：依木球協會審訂採行之最新國際木球規則規定。</w:t>
      </w:r>
    </w:p>
    <w:p w14:paraId="49A5EED4" w14:textId="2CFB5F7E" w:rsidR="008B198C" w:rsidRDefault="008B198C" w:rsidP="008B198C">
      <w:pPr>
        <w:jc w:val="both"/>
        <w:rPr>
          <w:rFonts w:ascii="標楷體" w:eastAsia="標楷體"/>
        </w:rPr>
      </w:pPr>
      <w:r w:rsidRPr="00940B47">
        <w:rPr>
          <w:rFonts w:ascii="標楷體" w:eastAsia="標楷體" w:hint="eastAsia"/>
        </w:rPr>
        <w:t>九、獎勵：依競賽規程</w:t>
      </w:r>
      <w:r w:rsidR="00752713">
        <w:rPr>
          <w:rFonts w:ascii="標楷體" w:eastAsia="標楷體" w:hint="eastAsia"/>
        </w:rPr>
        <w:t>總則</w:t>
      </w:r>
      <w:r w:rsidRPr="00940B47">
        <w:rPr>
          <w:rFonts w:ascii="標楷體" w:eastAsia="標楷體" w:hint="eastAsia"/>
        </w:rPr>
        <w:t>第十條規定辦理。</w:t>
      </w:r>
    </w:p>
    <w:p w14:paraId="724A0613" w14:textId="679EAED6" w:rsidR="00752713" w:rsidRDefault="00752713" w:rsidP="00752713">
      <w:pPr>
        <w:pStyle w:val="Default"/>
        <w:ind w:firstLineChars="183" w:firstLine="439"/>
      </w:pPr>
      <w:r w:rsidRPr="00940B47">
        <w:rPr>
          <w:rFonts w:hAnsi="標楷體" w:hint="eastAsia"/>
          <w:color w:val="auto"/>
        </w:rPr>
        <w:t>（一）</w:t>
      </w:r>
      <w:r>
        <w:rPr>
          <w:rFonts w:hAnsi="標楷體" w:hint="eastAsia"/>
          <w:color w:val="auto"/>
        </w:rPr>
        <w:t>頒獎於每項決賽後舉行</w:t>
      </w:r>
      <w:r w:rsidRPr="00940B47">
        <w:rPr>
          <w:rFonts w:hAnsi="標楷體" w:hint="eastAsia"/>
          <w:color w:val="auto"/>
        </w:rPr>
        <w:t>，</w:t>
      </w:r>
      <w:r>
        <w:rPr>
          <w:rFonts w:hAnsi="標楷體" w:hint="eastAsia"/>
          <w:color w:val="auto"/>
        </w:rPr>
        <w:t>接受頒獎者必須穿著代表隊制服</w:t>
      </w:r>
      <w:r w:rsidRPr="00940B47">
        <w:rPr>
          <w:rFonts w:hAnsi="標楷體" w:hint="eastAsia"/>
          <w:color w:val="auto"/>
        </w:rPr>
        <w:t>。</w:t>
      </w:r>
    </w:p>
    <w:p w14:paraId="0C4C1B54" w14:textId="1B764679" w:rsidR="00752713" w:rsidRDefault="00752713" w:rsidP="00752713">
      <w:pPr>
        <w:pStyle w:val="Default"/>
        <w:ind w:firstLineChars="183" w:firstLine="439"/>
      </w:pPr>
      <w:r w:rsidRPr="00940B47">
        <w:rPr>
          <w:rFonts w:hAnsi="標楷體" w:hint="eastAsia"/>
          <w:color w:val="auto"/>
        </w:rPr>
        <w:t>（二）</w:t>
      </w:r>
      <w:r>
        <w:rPr>
          <w:rFonts w:hAnsi="標楷體" w:hint="eastAsia"/>
          <w:color w:val="auto"/>
        </w:rPr>
        <w:t>1</w:t>
      </w:r>
      <w:r w:rsidR="00BB609F" w:rsidRPr="00A26AB0">
        <w:rPr>
          <w:rFonts w:hAnsi="標楷體"/>
          <w:color w:val="auto"/>
        </w:rPr>
        <w:t>、</w:t>
      </w:r>
      <w:r>
        <w:rPr>
          <w:rFonts w:hAnsi="標楷體" w:hint="eastAsia"/>
          <w:color w:val="auto"/>
        </w:rPr>
        <w:t>2</w:t>
      </w:r>
      <w:r w:rsidR="00BB609F" w:rsidRPr="00A26AB0">
        <w:rPr>
          <w:rFonts w:hAnsi="標楷體"/>
          <w:color w:val="auto"/>
        </w:rPr>
        <w:t>、</w:t>
      </w:r>
      <w:r>
        <w:rPr>
          <w:rFonts w:hAnsi="標楷體" w:hint="eastAsia"/>
          <w:color w:val="auto"/>
        </w:rPr>
        <w:t>3名頒發金銀銅牌及獎狀</w:t>
      </w:r>
      <w:r w:rsidRPr="00940B47">
        <w:rPr>
          <w:rFonts w:hAnsi="標楷體" w:hint="eastAsia"/>
          <w:color w:val="auto"/>
        </w:rPr>
        <w:t>，</w:t>
      </w:r>
      <w:r>
        <w:rPr>
          <w:rFonts w:hAnsi="標楷體" w:hint="eastAsia"/>
          <w:color w:val="auto"/>
        </w:rPr>
        <w:t>4</w:t>
      </w:r>
      <w:r w:rsidR="00BB609F" w:rsidRPr="00A26AB0">
        <w:rPr>
          <w:rFonts w:hAnsi="標楷體"/>
          <w:color w:val="auto"/>
        </w:rPr>
        <w:t>、</w:t>
      </w:r>
      <w:r>
        <w:rPr>
          <w:rFonts w:hAnsi="標楷體" w:hint="eastAsia"/>
          <w:color w:val="auto"/>
        </w:rPr>
        <w:t>5</w:t>
      </w:r>
      <w:r w:rsidR="00BB609F" w:rsidRPr="00A26AB0">
        <w:rPr>
          <w:rFonts w:hAnsi="標楷體"/>
          <w:color w:val="auto"/>
        </w:rPr>
        <w:t>、</w:t>
      </w:r>
      <w:r>
        <w:rPr>
          <w:rFonts w:hAnsi="標楷體" w:hint="eastAsia"/>
          <w:color w:val="auto"/>
        </w:rPr>
        <w:t>6</w:t>
      </w:r>
      <w:r w:rsidR="00BB609F" w:rsidRPr="00A26AB0">
        <w:rPr>
          <w:rFonts w:hAnsi="標楷體"/>
          <w:color w:val="auto"/>
        </w:rPr>
        <w:t>、</w:t>
      </w:r>
      <w:r>
        <w:rPr>
          <w:rFonts w:hAnsi="標楷體" w:hint="eastAsia"/>
          <w:color w:val="auto"/>
        </w:rPr>
        <w:t>7</w:t>
      </w:r>
      <w:r w:rsidR="00BB609F" w:rsidRPr="00A26AB0">
        <w:rPr>
          <w:rFonts w:hAnsi="標楷體"/>
          <w:color w:val="auto"/>
        </w:rPr>
        <w:t>、</w:t>
      </w:r>
      <w:r>
        <w:rPr>
          <w:rFonts w:hAnsi="標楷體" w:hint="eastAsia"/>
          <w:color w:val="auto"/>
        </w:rPr>
        <w:t>8名頒發獎狀</w:t>
      </w:r>
      <w:r w:rsidRPr="00940B47">
        <w:rPr>
          <w:rFonts w:hAnsi="標楷體" w:hint="eastAsia"/>
          <w:color w:val="auto"/>
        </w:rPr>
        <w:t>。</w:t>
      </w:r>
    </w:p>
    <w:p w14:paraId="3407B5FE" w14:textId="4456BEC0" w:rsidR="00752713" w:rsidRDefault="00752713" w:rsidP="00752713">
      <w:pPr>
        <w:pStyle w:val="Default"/>
        <w:ind w:firstLineChars="183" w:firstLine="439"/>
      </w:pPr>
      <w:r w:rsidRPr="00940B47">
        <w:rPr>
          <w:rFonts w:hAnsi="標楷體" w:hint="eastAsia"/>
          <w:color w:val="auto"/>
        </w:rPr>
        <w:t>（</w:t>
      </w:r>
      <w:r>
        <w:rPr>
          <w:rFonts w:hAnsi="標楷體" w:hint="eastAsia"/>
          <w:color w:val="auto"/>
        </w:rPr>
        <w:t>三</w:t>
      </w:r>
      <w:r w:rsidRPr="00940B47">
        <w:rPr>
          <w:rFonts w:hAnsi="標楷體" w:hint="eastAsia"/>
          <w:color w:val="auto"/>
        </w:rPr>
        <w:t>）</w:t>
      </w:r>
      <w:r>
        <w:rPr>
          <w:rFonts w:hAnsi="標楷體" w:hint="eastAsia"/>
          <w:color w:val="auto"/>
        </w:rPr>
        <w:t>凡團體賽程中均未出賽者不予獎勵</w:t>
      </w:r>
      <w:r w:rsidRPr="00940B47">
        <w:rPr>
          <w:rFonts w:hAnsi="標楷體" w:hint="eastAsia"/>
          <w:color w:val="auto"/>
        </w:rPr>
        <w:t>。</w:t>
      </w:r>
    </w:p>
    <w:p w14:paraId="21B240EF" w14:textId="0508F3E3" w:rsidR="00752713" w:rsidRPr="00940B47" w:rsidRDefault="00752713" w:rsidP="00752713">
      <w:pPr>
        <w:pStyle w:val="Default"/>
        <w:ind w:firstLineChars="183" w:firstLine="439"/>
      </w:pPr>
      <w:r w:rsidRPr="00940B47">
        <w:rPr>
          <w:rFonts w:hAnsi="標楷體" w:hint="eastAsia"/>
          <w:color w:val="auto"/>
        </w:rPr>
        <w:t>（</w:t>
      </w:r>
      <w:r>
        <w:rPr>
          <w:rFonts w:hAnsi="標楷體" w:hint="eastAsia"/>
          <w:color w:val="auto"/>
        </w:rPr>
        <w:t>四</w:t>
      </w:r>
      <w:r w:rsidRPr="00940B47">
        <w:rPr>
          <w:rFonts w:hAnsi="標楷體" w:hint="eastAsia"/>
          <w:color w:val="auto"/>
        </w:rPr>
        <w:t>）</w:t>
      </w:r>
      <w:r>
        <w:rPr>
          <w:rFonts w:hAnsi="標楷體" w:hint="eastAsia"/>
          <w:color w:val="auto"/>
        </w:rPr>
        <w:t>實際取數得依報名人數及賽程安排調整</w:t>
      </w:r>
      <w:r w:rsidRPr="00940B47">
        <w:rPr>
          <w:rFonts w:hAnsi="標楷體" w:hint="eastAsia"/>
          <w:color w:val="auto"/>
        </w:rPr>
        <w:t>，</w:t>
      </w:r>
      <w:r>
        <w:rPr>
          <w:rFonts w:hAnsi="標楷體" w:hint="eastAsia"/>
          <w:color w:val="auto"/>
        </w:rPr>
        <w:t>並明訂於賽程表</w:t>
      </w:r>
      <w:r w:rsidRPr="00940B47">
        <w:rPr>
          <w:rFonts w:hAnsi="標楷體" w:hint="eastAsia"/>
          <w:color w:val="auto"/>
        </w:rPr>
        <w:t>。</w:t>
      </w:r>
    </w:p>
    <w:p w14:paraId="5875A565" w14:textId="77777777" w:rsidR="005237F2" w:rsidRPr="00752713" w:rsidRDefault="005237F2" w:rsidP="008B198C">
      <w:pPr>
        <w:rPr>
          <w:rFonts w:ascii="標楷體" w:eastAsia="標楷體" w:hAnsi="標楷體"/>
          <w:color w:val="EE0000"/>
        </w:rPr>
      </w:pPr>
      <w:r w:rsidRPr="00AB3812">
        <w:rPr>
          <w:rFonts w:ascii="標楷體" w:eastAsia="標楷體" w:hAnsi="標楷體" w:hint="eastAsia"/>
        </w:rPr>
        <w:t>十、申訴：依競賽規程第十三條規定辦理。</w:t>
      </w:r>
    </w:p>
    <w:p w14:paraId="094F2F66" w14:textId="24D7EAAB" w:rsidR="004F7702" w:rsidRPr="00AB3812" w:rsidRDefault="008B198C" w:rsidP="00AB3812">
      <w:pPr>
        <w:rPr>
          <w:rFonts w:ascii="標楷體" w:eastAsia="標楷體" w:hAnsi="標楷體"/>
          <w:color w:val="EE0000"/>
        </w:rPr>
      </w:pPr>
      <w:r w:rsidRPr="00AB3812">
        <w:rPr>
          <w:rFonts w:ascii="標楷體" w:eastAsia="標楷體" w:hAnsi="標楷體" w:hint="eastAsia"/>
          <w:color w:val="EE0000"/>
        </w:rPr>
        <w:t>十</w:t>
      </w:r>
      <w:r w:rsidR="005237F2" w:rsidRPr="00AB3812">
        <w:rPr>
          <w:rFonts w:ascii="標楷體" w:eastAsia="標楷體" w:hAnsi="標楷體" w:hint="eastAsia"/>
          <w:color w:val="EE0000"/>
        </w:rPr>
        <w:t>一</w:t>
      </w:r>
      <w:r w:rsidRPr="00AB3812">
        <w:rPr>
          <w:rFonts w:ascii="標楷體" w:eastAsia="標楷體" w:hAnsi="標楷體" w:hint="eastAsia"/>
          <w:color w:val="EE0000"/>
        </w:rPr>
        <w:t>、會議：</w:t>
      </w:r>
      <w:r w:rsidR="00AB3812" w:rsidRPr="00AB3812">
        <w:rPr>
          <w:rFonts w:hAnsi="標楷體"/>
          <w:b/>
          <w:color w:val="EE0000"/>
        </w:rPr>
        <w:t xml:space="preserve"> </w:t>
      </w:r>
    </w:p>
    <w:p w14:paraId="216DD253" w14:textId="30998195" w:rsidR="003147C5" w:rsidRPr="00AB3812" w:rsidRDefault="004F7702" w:rsidP="00BB609F">
      <w:pPr>
        <w:pStyle w:val="Default"/>
        <w:ind w:leftChars="225" w:left="1140" w:hangingChars="250" w:hanging="600"/>
        <w:rPr>
          <w:rFonts w:hAnsi="標楷體"/>
          <w:color w:val="EE0000"/>
        </w:rPr>
      </w:pPr>
      <w:r w:rsidRPr="00AB3812">
        <w:rPr>
          <w:rFonts w:hAnsi="標楷體"/>
          <w:color w:val="EE0000"/>
        </w:rPr>
        <w:t>(</w:t>
      </w:r>
      <w:r w:rsidR="00AB3812" w:rsidRPr="00AB3812">
        <w:rPr>
          <w:rFonts w:hAnsi="標楷體" w:hint="eastAsia"/>
          <w:color w:val="EE0000"/>
        </w:rPr>
        <w:t>一</w:t>
      </w:r>
      <w:r w:rsidRPr="00AB3812">
        <w:rPr>
          <w:rFonts w:hAnsi="標楷體"/>
          <w:color w:val="EE0000"/>
        </w:rPr>
        <w:t>)</w:t>
      </w:r>
      <w:r w:rsidR="008B198C" w:rsidRPr="00AB3812">
        <w:rPr>
          <w:rFonts w:hAnsi="標楷體" w:hint="eastAsia"/>
          <w:color w:val="EE0000"/>
        </w:rPr>
        <w:t>領隊暨技術會議：</w:t>
      </w:r>
      <w:r w:rsidR="00AB3812" w:rsidRPr="00AB3812">
        <w:rPr>
          <w:rFonts w:hAnsi="標楷體" w:cs="Arial"/>
          <w:color w:val="EE0000"/>
        </w:rPr>
        <w:t>11</w:t>
      </w:r>
      <w:r w:rsidR="00AB3812" w:rsidRPr="00AB3812">
        <w:rPr>
          <w:rFonts w:hAnsi="標楷體" w:cs="Arial" w:hint="eastAsia"/>
          <w:color w:val="EE0000"/>
        </w:rPr>
        <w:t>4年</w:t>
      </w:r>
      <w:r w:rsidR="00AB3812" w:rsidRPr="00AB3812">
        <w:rPr>
          <w:rFonts w:hAnsi="標楷體" w:cs="Arial"/>
          <w:color w:val="EE0000"/>
        </w:rPr>
        <w:t>1</w:t>
      </w:r>
      <w:r w:rsidR="00AB3812" w:rsidRPr="00AB3812">
        <w:rPr>
          <w:rFonts w:hAnsi="標楷體" w:cs="Arial" w:hint="eastAsia"/>
          <w:color w:val="EE0000"/>
        </w:rPr>
        <w:t>1月13日（星期四）</w:t>
      </w:r>
      <w:r w:rsidR="003147C5" w:rsidRPr="00AB3812">
        <w:rPr>
          <w:rFonts w:hAnsi="標楷體" w:hint="eastAsia"/>
          <w:color w:val="EE0000"/>
        </w:rPr>
        <w:t>上午7</w:t>
      </w:r>
      <w:r w:rsidR="003147C5" w:rsidRPr="00AB3812">
        <w:rPr>
          <w:rFonts w:hAnsi="標楷體"/>
          <w:color w:val="EE0000"/>
        </w:rPr>
        <w:t>時</w:t>
      </w:r>
      <w:r w:rsidR="006D5605" w:rsidRPr="00AB3812">
        <w:rPr>
          <w:rFonts w:hAnsi="標楷體" w:hint="eastAsia"/>
          <w:color w:val="EE0000"/>
        </w:rPr>
        <w:t>30分</w:t>
      </w:r>
      <w:r w:rsidR="003147C5" w:rsidRPr="00AB3812">
        <w:rPr>
          <w:rFonts w:hAnsi="標楷體" w:hint="eastAsia"/>
          <w:color w:val="EE0000"/>
        </w:rPr>
        <w:t>於</w:t>
      </w:r>
      <w:r w:rsidR="00AB3812" w:rsidRPr="00AB3812">
        <w:rPr>
          <w:rFonts w:hAnsi="標楷體" w:cs="Arial"/>
          <w:color w:val="EE0000"/>
        </w:rPr>
        <w:t>曾文市政願景園區</w:t>
      </w:r>
      <w:r w:rsidR="00AB3812" w:rsidRPr="00AB3812">
        <w:rPr>
          <w:rFonts w:hAnsi="標楷體" w:cs="Arial" w:hint="eastAsia"/>
          <w:color w:val="EE0000"/>
        </w:rPr>
        <w:t>木球場</w:t>
      </w:r>
      <w:r w:rsidR="003147C5" w:rsidRPr="00AB3812">
        <w:rPr>
          <w:rFonts w:hAnsi="標楷體" w:hint="eastAsia"/>
          <w:color w:val="EE0000"/>
        </w:rPr>
        <w:t>舉行。</w:t>
      </w:r>
    </w:p>
    <w:p w14:paraId="7039CC97" w14:textId="0E8D3CF8" w:rsidR="008B198C" w:rsidRPr="00AB3812" w:rsidRDefault="008B198C" w:rsidP="00BB609F">
      <w:pPr>
        <w:pStyle w:val="Default"/>
        <w:ind w:leftChars="225" w:left="1140" w:hangingChars="250" w:hanging="600"/>
        <w:rPr>
          <w:rFonts w:hAnsi="標楷體"/>
          <w:color w:val="EE0000"/>
        </w:rPr>
      </w:pPr>
      <w:r w:rsidRPr="00AB3812">
        <w:rPr>
          <w:rFonts w:hAnsi="標楷體"/>
          <w:color w:val="EE0000"/>
        </w:rPr>
        <w:t>(</w:t>
      </w:r>
      <w:r w:rsidR="00AB3812" w:rsidRPr="00AB3812">
        <w:rPr>
          <w:rFonts w:hAnsi="標楷體" w:hint="eastAsia"/>
          <w:color w:val="EE0000"/>
        </w:rPr>
        <w:t>二</w:t>
      </w:r>
      <w:r w:rsidRPr="00AB3812">
        <w:rPr>
          <w:rFonts w:hAnsi="標楷體"/>
          <w:color w:val="EE0000"/>
        </w:rPr>
        <w:t>)裁判會議：</w:t>
      </w:r>
      <w:r w:rsidR="00AB3812" w:rsidRPr="00AB3812">
        <w:rPr>
          <w:rFonts w:hAnsi="標楷體" w:cs="Arial"/>
          <w:color w:val="EE0000"/>
        </w:rPr>
        <w:t>11</w:t>
      </w:r>
      <w:r w:rsidR="00AB3812" w:rsidRPr="00AB3812">
        <w:rPr>
          <w:rFonts w:hAnsi="標楷體" w:cs="Arial" w:hint="eastAsia"/>
          <w:color w:val="EE0000"/>
        </w:rPr>
        <w:t>4年</w:t>
      </w:r>
      <w:r w:rsidR="00AB3812" w:rsidRPr="00AB3812">
        <w:rPr>
          <w:rFonts w:hAnsi="標楷體" w:cs="Arial"/>
          <w:color w:val="EE0000"/>
        </w:rPr>
        <w:t>1</w:t>
      </w:r>
      <w:r w:rsidR="00AB3812" w:rsidRPr="00AB3812">
        <w:rPr>
          <w:rFonts w:hAnsi="標楷體" w:cs="Arial" w:hint="eastAsia"/>
          <w:color w:val="EE0000"/>
        </w:rPr>
        <w:t>1月13日（星期四）</w:t>
      </w:r>
      <w:r w:rsidR="00E27840" w:rsidRPr="00AB3812">
        <w:rPr>
          <w:rFonts w:hAnsi="標楷體" w:hint="eastAsia"/>
          <w:color w:val="EE0000"/>
        </w:rPr>
        <w:t>上午</w:t>
      </w:r>
      <w:r w:rsidR="006D5605" w:rsidRPr="00AB3812">
        <w:rPr>
          <w:rFonts w:hAnsi="標楷體" w:hint="eastAsia"/>
          <w:color w:val="EE0000"/>
        </w:rPr>
        <w:t>8</w:t>
      </w:r>
      <w:r w:rsidR="00E27840" w:rsidRPr="00AB3812">
        <w:rPr>
          <w:rFonts w:hAnsi="標楷體"/>
          <w:color w:val="EE0000"/>
        </w:rPr>
        <w:t>時</w:t>
      </w:r>
      <w:r w:rsidR="00E27840" w:rsidRPr="00AB3812">
        <w:rPr>
          <w:rFonts w:hAnsi="標楷體" w:hint="eastAsia"/>
          <w:color w:val="EE0000"/>
        </w:rPr>
        <w:t>於</w:t>
      </w:r>
      <w:r w:rsidR="00AB3812" w:rsidRPr="00AB3812">
        <w:rPr>
          <w:rFonts w:hAnsi="標楷體" w:cs="Arial"/>
          <w:color w:val="EE0000"/>
        </w:rPr>
        <w:t>曾文市政願景園區</w:t>
      </w:r>
      <w:r w:rsidR="00AB3812" w:rsidRPr="00AB3812">
        <w:rPr>
          <w:rFonts w:hAnsi="標楷體" w:cs="Arial" w:hint="eastAsia"/>
          <w:color w:val="EE0000"/>
        </w:rPr>
        <w:t>木球場</w:t>
      </w:r>
      <w:r w:rsidR="00E27840" w:rsidRPr="00AB3812">
        <w:rPr>
          <w:rFonts w:hAnsi="標楷體" w:hint="eastAsia"/>
          <w:color w:val="EE0000"/>
        </w:rPr>
        <w:t>舉行。</w:t>
      </w:r>
    </w:p>
    <w:p w14:paraId="746AA00F" w14:textId="7DAE0FC8" w:rsidR="00C33DA7" w:rsidRPr="008B198C" w:rsidRDefault="008B198C" w:rsidP="0070481D">
      <w:pPr>
        <w:spacing w:afterLines="10" w:after="36" w:line="360" w:lineRule="exact"/>
        <w:ind w:firstLineChars="50" w:firstLine="120"/>
      </w:pPr>
      <w:r w:rsidRPr="00940B47">
        <w:rPr>
          <w:rFonts w:ascii="標楷體" w:eastAsia="標楷體" w:hAnsi="標楷體" w:hint="eastAsia"/>
        </w:rPr>
        <w:t>十</w:t>
      </w:r>
      <w:r w:rsidR="005237F2">
        <w:rPr>
          <w:rFonts w:ascii="標楷體" w:eastAsia="標楷體" w:hAnsi="標楷體" w:hint="eastAsia"/>
        </w:rPr>
        <w:t>二</w:t>
      </w:r>
      <w:r w:rsidRPr="00940B47">
        <w:rPr>
          <w:rFonts w:ascii="標楷體" w:eastAsia="標楷體" w:hAnsi="標楷體" w:hint="eastAsia"/>
        </w:rPr>
        <w:t>、本次比賽如有未盡事宜，</w:t>
      </w:r>
      <w:r w:rsidR="0021300A" w:rsidRPr="00BF214F">
        <w:rPr>
          <w:rFonts w:ascii="標楷體" w:eastAsia="標楷體" w:hAnsi="標楷體" w:hint="eastAsia"/>
        </w:rPr>
        <w:t>得</w:t>
      </w:r>
      <w:r w:rsidR="00752713">
        <w:rPr>
          <w:rFonts w:ascii="標楷體" w:eastAsia="標楷體" w:hAnsi="標楷體" w:hint="eastAsia"/>
        </w:rPr>
        <w:t>於競賽時</w:t>
      </w:r>
      <w:r w:rsidR="0021300A" w:rsidRPr="00BF214F">
        <w:rPr>
          <w:rFonts w:ascii="標楷體" w:eastAsia="標楷體" w:hAnsi="標楷體" w:hint="eastAsia"/>
        </w:rPr>
        <w:t>修定之</w:t>
      </w:r>
      <w:r w:rsidRPr="00940B47">
        <w:rPr>
          <w:rFonts w:ascii="標楷體" w:eastAsia="標楷體" w:hAnsi="標楷體" w:hint="eastAsia"/>
        </w:rPr>
        <w:t>。</w:t>
      </w:r>
    </w:p>
    <w:sectPr w:rsidR="00C33DA7" w:rsidRPr="008B198C" w:rsidSect="00CB2D93">
      <w:headerReference w:type="default" r:id="rId8"/>
      <w:footerReference w:type="even" r:id="rId9"/>
      <w:footerReference w:type="default" r:id="rId10"/>
      <w:pgSz w:w="11906" w:h="16838" w:code="9"/>
      <w:pgMar w:top="1134" w:right="1134" w:bottom="1440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B4B6" w14:textId="77777777" w:rsidR="0069064D" w:rsidRDefault="0069064D">
      <w:r>
        <w:separator/>
      </w:r>
    </w:p>
  </w:endnote>
  <w:endnote w:type="continuationSeparator" w:id="0">
    <w:p w14:paraId="21B5EC35" w14:textId="77777777" w:rsidR="0069064D" w:rsidRDefault="0069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7236" w14:textId="77777777" w:rsidR="00D31832" w:rsidRDefault="002131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B198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085E01" w14:textId="77777777" w:rsidR="00D31832" w:rsidRDefault="00D3183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CD04" w14:textId="77777777" w:rsidR="00D31832" w:rsidRPr="0057502F" w:rsidRDefault="00F07187" w:rsidP="0057502F">
    <w:pPr>
      <w:pStyle w:val="a8"/>
      <w:rPr>
        <w:rFonts w:ascii="標楷體" w:eastAsia="標楷體" w:hAnsi="標楷體"/>
      </w:rPr>
    </w:pPr>
    <w:r w:rsidRPr="00F07187">
      <w:rPr>
        <w:rFonts w:ascii="標楷體" w:eastAsia="標楷體" w:hAnsi="標楷體"/>
      </w:rPr>
      <w:ptab w:relativeTo="margin" w:alignment="center" w:leader="none"/>
    </w:r>
    <w:r w:rsidRPr="00F07187">
      <w:rPr>
        <w:rFonts w:ascii="標楷體" w:eastAsia="標楷體" w:hAnsi="標楷體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DD25" w14:textId="77777777" w:rsidR="0069064D" w:rsidRDefault="0069064D">
      <w:r>
        <w:separator/>
      </w:r>
    </w:p>
  </w:footnote>
  <w:footnote w:type="continuationSeparator" w:id="0">
    <w:p w14:paraId="527F8FB0" w14:textId="77777777" w:rsidR="0069064D" w:rsidRDefault="0069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1DF1" w14:textId="4570D2B6" w:rsidR="00D31832" w:rsidRPr="00AB3812" w:rsidRDefault="00BB609F" w:rsidP="00AB3812">
    <w:pPr>
      <w:spacing w:after="100" w:afterAutospacing="1"/>
      <w:jc w:val="center"/>
      <w:rPr>
        <w:rFonts w:ascii="標楷體" w:eastAsia="標楷體" w:hAnsi="標楷體"/>
        <w:color w:val="000000" w:themeColor="text1"/>
        <w:sz w:val="32"/>
        <w:szCs w:val="32"/>
      </w:rPr>
    </w:pPr>
    <w:r w:rsidRPr="00755DFA">
      <w:rPr>
        <w:rFonts w:ascii="標楷體" w:eastAsia="標楷體" w:hAnsi="標楷體" w:hint="eastAsia"/>
        <w:sz w:val="32"/>
        <w:szCs w:val="32"/>
      </w:rPr>
      <w:t>臺南市</w:t>
    </w:r>
    <w:r w:rsidRPr="001A1829">
      <w:rPr>
        <w:rFonts w:ascii="標楷體" w:eastAsia="標楷體" w:hAnsi="標楷體" w:hint="eastAsia"/>
        <w:color w:val="000000" w:themeColor="text1"/>
        <w:sz w:val="32"/>
        <w:szCs w:val="32"/>
      </w:rPr>
      <w:t>11</w:t>
    </w:r>
    <w:r w:rsidR="00AB3812">
      <w:rPr>
        <w:rFonts w:ascii="標楷體" w:eastAsia="標楷體" w:hAnsi="標楷體" w:hint="eastAsia"/>
        <w:color w:val="000000" w:themeColor="text1"/>
        <w:sz w:val="32"/>
        <w:szCs w:val="32"/>
      </w:rPr>
      <w:t>4</w:t>
    </w:r>
    <w:r w:rsidRPr="00755DFA">
      <w:rPr>
        <w:rFonts w:ascii="標楷體" w:eastAsia="標楷體" w:hAnsi="標楷體" w:hint="eastAsia"/>
        <w:sz w:val="32"/>
        <w:szCs w:val="32"/>
      </w:rPr>
      <w:t>年中等學校聯合運動會</w:t>
    </w:r>
    <w:r w:rsidRPr="00940B47">
      <w:rPr>
        <w:rFonts w:ascii="標楷體" w:eastAsia="標楷體" w:hAnsi="標楷體" w:hint="eastAsia"/>
        <w:sz w:val="32"/>
        <w:szCs w:val="32"/>
      </w:rPr>
      <w:t>木球</w:t>
    </w:r>
    <w:r w:rsidRPr="00755DFA">
      <w:rPr>
        <w:rFonts w:ascii="標楷體" w:eastAsia="標楷體" w:hAnsi="標楷體" w:hint="eastAsia"/>
        <w:sz w:val="32"/>
        <w:szCs w:val="32"/>
      </w:rPr>
      <w:t>技術手冊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05FD"/>
    <w:multiLevelType w:val="hybridMultilevel"/>
    <w:tmpl w:val="EDDA4CB2"/>
    <w:lvl w:ilvl="0" w:tplc="DD3A9CC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8CC0F6D"/>
    <w:multiLevelType w:val="hybridMultilevel"/>
    <w:tmpl w:val="DC8CA422"/>
    <w:lvl w:ilvl="0" w:tplc="B282D626">
      <w:start w:val="1"/>
      <w:numFmt w:val="taiwaneseCountingThousand"/>
      <w:lvlText w:val="(%1)"/>
      <w:lvlJc w:val="left"/>
      <w:pPr>
        <w:tabs>
          <w:tab w:val="num" w:pos="1399"/>
        </w:tabs>
        <w:ind w:left="13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9"/>
        </w:tabs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9"/>
        </w:tabs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9"/>
        </w:tabs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9"/>
        </w:tabs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9"/>
        </w:tabs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9"/>
        </w:tabs>
        <w:ind w:left="4759" w:hanging="480"/>
      </w:pPr>
    </w:lvl>
  </w:abstractNum>
  <w:num w:numId="1" w16cid:durableId="1476754929">
    <w:abstractNumId w:val="0"/>
  </w:num>
  <w:num w:numId="2" w16cid:durableId="8199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8C"/>
    <w:rsid w:val="00064004"/>
    <w:rsid w:val="00074F63"/>
    <w:rsid w:val="00075EAC"/>
    <w:rsid w:val="000D0591"/>
    <w:rsid w:val="000E5353"/>
    <w:rsid w:val="001019A7"/>
    <w:rsid w:val="00163009"/>
    <w:rsid w:val="0016333C"/>
    <w:rsid w:val="0016516C"/>
    <w:rsid w:val="001679EB"/>
    <w:rsid w:val="001A1829"/>
    <w:rsid w:val="001C56EF"/>
    <w:rsid w:val="001F144D"/>
    <w:rsid w:val="0021300A"/>
    <w:rsid w:val="002131E3"/>
    <w:rsid w:val="002160AC"/>
    <w:rsid w:val="0023590D"/>
    <w:rsid w:val="00243D72"/>
    <w:rsid w:val="00273823"/>
    <w:rsid w:val="00274E66"/>
    <w:rsid w:val="002C6FDD"/>
    <w:rsid w:val="002E7744"/>
    <w:rsid w:val="002F1FDC"/>
    <w:rsid w:val="003147C5"/>
    <w:rsid w:val="003308DF"/>
    <w:rsid w:val="00364EBF"/>
    <w:rsid w:val="003733E4"/>
    <w:rsid w:val="003D37F7"/>
    <w:rsid w:val="0045291E"/>
    <w:rsid w:val="004679FE"/>
    <w:rsid w:val="004871E9"/>
    <w:rsid w:val="00487F98"/>
    <w:rsid w:val="00494C88"/>
    <w:rsid w:val="004D2654"/>
    <w:rsid w:val="004F3DD9"/>
    <w:rsid w:val="004F7702"/>
    <w:rsid w:val="00510BDB"/>
    <w:rsid w:val="005237F2"/>
    <w:rsid w:val="0053654D"/>
    <w:rsid w:val="005570FC"/>
    <w:rsid w:val="005847B0"/>
    <w:rsid w:val="005C7128"/>
    <w:rsid w:val="005F43D0"/>
    <w:rsid w:val="00621045"/>
    <w:rsid w:val="00630495"/>
    <w:rsid w:val="006368EF"/>
    <w:rsid w:val="00657296"/>
    <w:rsid w:val="00663CCA"/>
    <w:rsid w:val="006810B9"/>
    <w:rsid w:val="0069064D"/>
    <w:rsid w:val="006A6A14"/>
    <w:rsid w:val="006B7E4A"/>
    <w:rsid w:val="006C10AF"/>
    <w:rsid w:val="006D5605"/>
    <w:rsid w:val="006F65B8"/>
    <w:rsid w:val="0070481D"/>
    <w:rsid w:val="0072493C"/>
    <w:rsid w:val="00752713"/>
    <w:rsid w:val="00755DFA"/>
    <w:rsid w:val="00795F20"/>
    <w:rsid w:val="007B1C9B"/>
    <w:rsid w:val="007D6383"/>
    <w:rsid w:val="007F2DD9"/>
    <w:rsid w:val="0080716F"/>
    <w:rsid w:val="00810F37"/>
    <w:rsid w:val="00811605"/>
    <w:rsid w:val="00826AFF"/>
    <w:rsid w:val="00843264"/>
    <w:rsid w:val="0087686A"/>
    <w:rsid w:val="00891CDB"/>
    <w:rsid w:val="008A32CB"/>
    <w:rsid w:val="008B198C"/>
    <w:rsid w:val="008C55F6"/>
    <w:rsid w:val="008E6E81"/>
    <w:rsid w:val="0092027E"/>
    <w:rsid w:val="00976D1E"/>
    <w:rsid w:val="00987728"/>
    <w:rsid w:val="00996E8C"/>
    <w:rsid w:val="009A199F"/>
    <w:rsid w:val="009B4197"/>
    <w:rsid w:val="009E4121"/>
    <w:rsid w:val="00A26AB0"/>
    <w:rsid w:val="00A34820"/>
    <w:rsid w:val="00A35D75"/>
    <w:rsid w:val="00A72307"/>
    <w:rsid w:val="00A873F7"/>
    <w:rsid w:val="00A96A53"/>
    <w:rsid w:val="00AA7B3D"/>
    <w:rsid w:val="00AB3812"/>
    <w:rsid w:val="00AB6D4D"/>
    <w:rsid w:val="00B17FEE"/>
    <w:rsid w:val="00B523F0"/>
    <w:rsid w:val="00B57697"/>
    <w:rsid w:val="00B838CE"/>
    <w:rsid w:val="00BA1982"/>
    <w:rsid w:val="00BB091D"/>
    <w:rsid w:val="00BB609F"/>
    <w:rsid w:val="00BC2478"/>
    <w:rsid w:val="00BF0745"/>
    <w:rsid w:val="00C20C11"/>
    <w:rsid w:val="00C33DA7"/>
    <w:rsid w:val="00C46B2B"/>
    <w:rsid w:val="00C85CC6"/>
    <w:rsid w:val="00CB2D93"/>
    <w:rsid w:val="00CD6B78"/>
    <w:rsid w:val="00D016AF"/>
    <w:rsid w:val="00D31832"/>
    <w:rsid w:val="00D37D5B"/>
    <w:rsid w:val="00D5730F"/>
    <w:rsid w:val="00D62EBE"/>
    <w:rsid w:val="00D76DCD"/>
    <w:rsid w:val="00D81FBE"/>
    <w:rsid w:val="00DB2390"/>
    <w:rsid w:val="00DB69F1"/>
    <w:rsid w:val="00DF5582"/>
    <w:rsid w:val="00E037FE"/>
    <w:rsid w:val="00E27840"/>
    <w:rsid w:val="00E43241"/>
    <w:rsid w:val="00E94FB4"/>
    <w:rsid w:val="00E96953"/>
    <w:rsid w:val="00E97F2A"/>
    <w:rsid w:val="00EB00EF"/>
    <w:rsid w:val="00EF0E45"/>
    <w:rsid w:val="00F07187"/>
    <w:rsid w:val="00FD75E7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A5FDB"/>
  <w15:docId w15:val="{02514C4E-FD40-42C4-A464-5D7BE56E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98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12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198C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8B198C"/>
    <w:rPr>
      <w:rFonts w:ascii="細明體" w:eastAsia="細明體" w:hAnsi="Courier New" w:cs="Times New Roman"/>
      <w:szCs w:val="20"/>
    </w:rPr>
  </w:style>
  <w:style w:type="paragraph" w:styleId="a5">
    <w:name w:val="footer"/>
    <w:basedOn w:val="a"/>
    <w:link w:val="a6"/>
    <w:rsid w:val="008B19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8B198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8B198C"/>
  </w:style>
  <w:style w:type="paragraph" w:styleId="a8">
    <w:name w:val="header"/>
    <w:basedOn w:val="a"/>
    <w:link w:val="a9"/>
    <w:rsid w:val="008B19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8B198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8B198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5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C55F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F65B8"/>
    <w:pPr>
      <w:ind w:leftChars="200" w:left="480"/>
    </w:pPr>
  </w:style>
  <w:style w:type="character" w:styleId="ad">
    <w:name w:val="Hyperlink"/>
    <w:basedOn w:val="a0"/>
    <w:uiPriority w:val="99"/>
    <w:unhideWhenUsed/>
    <w:rsid w:val="00E97F2A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0D0591"/>
    <w:rPr>
      <w:rFonts w:ascii="Times New Roman" w:eastAsia="新細明體" w:hAnsi="Times New Roman" w:cs="Times New Roman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C712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AE76F-6B4F-4B0E-AB74-5BED8DD9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sport09</cp:lastModifiedBy>
  <cp:revision>24</cp:revision>
  <cp:lastPrinted>2025-10-02T08:09:00Z</cp:lastPrinted>
  <dcterms:created xsi:type="dcterms:W3CDTF">2022-10-19T01:45:00Z</dcterms:created>
  <dcterms:modified xsi:type="dcterms:W3CDTF">2025-10-02T08:11:00Z</dcterms:modified>
</cp:coreProperties>
</file>