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3932" w14:textId="2AA9D613" w:rsidR="00347D93" w:rsidRDefault="007736E1" w:rsidP="002D0BF7">
      <w:pPr>
        <w:jc w:val="center"/>
        <w:rPr>
          <w:rFonts w:ascii="標楷體" w:eastAsia="標楷體" w:hAnsi="標楷體"/>
          <w:sz w:val="32"/>
          <w:szCs w:val="32"/>
        </w:rPr>
      </w:pPr>
      <w:r w:rsidRPr="007736E1">
        <w:rPr>
          <w:rFonts w:ascii="標楷體" w:eastAsia="標楷體" w:hAnsi="標楷體" w:hint="eastAsia"/>
          <w:sz w:val="32"/>
          <w:szCs w:val="32"/>
        </w:rPr>
        <w:t>臺南市 114 年中等學校聯合運動會羽球技術手冊</w:t>
      </w:r>
    </w:p>
    <w:p w14:paraId="4E839302" w14:textId="426F1955" w:rsidR="007736E1" w:rsidRPr="007736E1" w:rsidRDefault="007736E1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比賽日期：中華民</w:t>
      </w:r>
      <w:r w:rsidR="009E3C98">
        <w:rPr>
          <w:rFonts w:ascii="標楷體" w:eastAsia="標楷體" w:hAnsi="標楷體" w:hint="eastAsia"/>
          <w:sz w:val="26"/>
          <w:szCs w:val="26"/>
        </w:rPr>
        <w:t>國</w:t>
      </w:r>
      <w:r w:rsidRPr="007736E1">
        <w:rPr>
          <w:rFonts w:ascii="標楷體" w:eastAsia="標楷體" w:hAnsi="標楷體" w:hint="eastAsia"/>
          <w:sz w:val="26"/>
          <w:szCs w:val="26"/>
        </w:rPr>
        <w:t>114年</w:t>
      </w:r>
      <w:r w:rsidR="004E4889">
        <w:rPr>
          <w:rFonts w:ascii="標楷體" w:eastAsia="標楷體" w:hAnsi="標楷體" w:hint="eastAsia"/>
          <w:sz w:val="26"/>
          <w:szCs w:val="26"/>
        </w:rPr>
        <w:t>12</w:t>
      </w:r>
      <w:r w:rsidRPr="007736E1">
        <w:rPr>
          <w:rFonts w:ascii="標楷體" w:eastAsia="標楷體" w:hAnsi="標楷體" w:hint="eastAsia"/>
          <w:sz w:val="26"/>
          <w:szCs w:val="26"/>
        </w:rPr>
        <w:t>月1</w:t>
      </w:r>
      <w:r w:rsidR="004E4889">
        <w:rPr>
          <w:rFonts w:ascii="標楷體" w:eastAsia="標楷體" w:hAnsi="標楷體" w:hint="eastAsia"/>
          <w:sz w:val="26"/>
          <w:szCs w:val="26"/>
        </w:rPr>
        <w:t>5</w:t>
      </w:r>
      <w:r w:rsidRPr="007736E1">
        <w:rPr>
          <w:rFonts w:ascii="標楷體" w:eastAsia="標楷體" w:hAnsi="標楷體" w:hint="eastAsia"/>
          <w:sz w:val="26"/>
          <w:szCs w:val="26"/>
        </w:rPr>
        <w:t>日（星期一）至 1</w:t>
      </w:r>
      <w:r w:rsidR="004E4889">
        <w:rPr>
          <w:rFonts w:ascii="標楷體" w:eastAsia="標楷體" w:hAnsi="標楷體" w:hint="eastAsia"/>
          <w:sz w:val="26"/>
          <w:szCs w:val="26"/>
        </w:rPr>
        <w:t>2</w:t>
      </w:r>
      <w:r w:rsidRPr="007736E1">
        <w:rPr>
          <w:rFonts w:ascii="標楷體" w:eastAsia="標楷體" w:hAnsi="標楷體" w:hint="eastAsia"/>
          <w:sz w:val="26"/>
          <w:szCs w:val="26"/>
        </w:rPr>
        <w:t>月1</w:t>
      </w:r>
      <w:r w:rsidR="004E4889">
        <w:rPr>
          <w:rFonts w:ascii="標楷體" w:eastAsia="標楷體" w:hAnsi="標楷體" w:hint="eastAsia"/>
          <w:sz w:val="26"/>
          <w:szCs w:val="26"/>
        </w:rPr>
        <w:t>9</w:t>
      </w:r>
      <w:r w:rsidRPr="007736E1">
        <w:rPr>
          <w:rFonts w:ascii="標楷體" w:eastAsia="標楷體" w:hAnsi="標楷體" w:hint="eastAsia"/>
          <w:sz w:val="26"/>
          <w:szCs w:val="26"/>
        </w:rPr>
        <w:t>日（星期五）</w:t>
      </w:r>
    </w:p>
    <w:p w14:paraId="07F8C07B" w14:textId="409ADBD4" w:rsidR="007736E1" w:rsidRDefault="007736E1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比賽地點：臺南市立羽球館(臺南市南區大林路230巷30號）</w:t>
      </w:r>
    </w:p>
    <w:p w14:paraId="0A4A512F" w14:textId="72B36B6D" w:rsidR="007736E1" w:rsidRDefault="007736E1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比賽項目：</w:t>
      </w:r>
    </w:p>
    <w:p w14:paraId="26E569F4" w14:textId="4F9422E1" w:rsidR="007736E1" w:rsidRDefault="007736E1" w:rsidP="00B5512C">
      <w:pPr>
        <w:pStyle w:val="a9"/>
        <w:numPr>
          <w:ilvl w:val="0"/>
          <w:numId w:val="2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高男組：單打賽、雙打賽、團體賽。</w:t>
      </w:r>
    </w:p>
    <w:p w14:paraId="3BB2A5EC" w14:textId="2B2C7F39" w:rsidR="007736E1" w:rsidRDefault="007736E1" w:rsidP="00B5512C">
      <w:pPr>
        <w:pStyle w:val="a9"/>
        <w:numPr>
          <w:ilvl w:val="0"/>
          <w:numId w:val="2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高女組：單打賽、雙打賽、團體賽。</w:t>
      </w:r>
    </w:p>
    <w:p w14:paraId="1F7A7725" w14:textId="0992D6EE" w:rsidR="007736E1" w:rsidRDefault="007736E1" w:rsidP="00B5512C">
      <w:pPr>
        <w:pStyle w:val="a9"/>
        <w:numPr>
          <w:ilvl w:val="0"/>
          <w:numId w:val="2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國男組：單打賽、雙打賽、團體賽。</w:t>
      </w:r>
    </w:p>
    <w:p w14:paraId="3F4E9E11" w14:textId="0D3F4128" w:rsidR="007736E1" w:rsidRDefault="007736E1" w:rsidP="00B5512C">
      <w:pPr>
        <w:pStyle w:val="a9"/>
        <w:numPr>
          <w:ilvl w:val="0"/>
          <w:numId w:val="2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國女組：單打賽、雙打賽、團體賽。</w:t>
      </w:r>
    </w:p>
    <w:p w14:paraId="4EE25D4C" w14:textId="73AE8476" w:rsidR="007736E1" w:rsidRDefault="007736E1" w:rsidP="00B5512C">
      <w:pPr>
        <w:pStyle w:val="a9"/>
        <w:numPr>
          <w:ilvl w:val="0"/>
          <w:numId w:val="2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高中組：男女混合雙打賽。</w:t>
      </w:r>
    </w:p>
    <w:p w14:paraId="26618CA3" w14:textId="5B9393B8" w:rsidR="007736E1" w:rsidRDefault="007736E1" w:rsidP="00B5512C">
      <w:pPr>
        <w:pStyle w:val="a9"/>
        <w:numPr>
          <w:ilvl w:val="0"/>
          <w:numId w:val="2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7736E1">
        <w:rPr>
          <w:rFonts w:ascii="標楷體" w:eastAsia="標楷體" w:hAnsi="標楷體" w:hint="eastAsia"/>
          <w:sz w:val="26"/>
          <w:szCs w:val="26"/>
        </w:rPr>
        <w:t>國中組：男女混合雙打賽。</w:t>
      </w:r>
    </w:p>
    <w:p w14:paraId="048604BB" w14:textId="3E20105B" w:rsidR="007736E1" w:rsidRDefault="004B6B0D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4B6B0D">
        <w:rPr>
          <w:rFonts w:ascii="標楷體" w:eastAsia="標楷體" w:hAnsi="標楷體" w:hint="eastAsia"/>
          <w:sz w:val="26"/>
          <w:szCs w:val="26"/>
        </w:rPr>
        <w:t>參加辦法：</w:t>
      </w:r>
    </w:p>
    <w:p w14:paraId="44417017" w14:textId="74AA38E9" w:rsidR="004B6B0D" w:rsidRDefault="00B5512C" w:rsidP="00B5512C">
      <w:pPr>
        <w:pStyle w:val="a9"/>
        <w:numPr>
          <w:ilvl w:val="0"/>
          <w:numId w:val="3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學籍規定：依據競賽規程規定辦理。</w:t>
      </w:r>
    </w:p>
    <w:p w14:paraId="509B6623" w14:textId="2F5B17D2" w:rsidR="00B5512C" w:rsidRDefault="00B5512C" w:rsidP="00B5512C">
      <w:pPr>
        <w:pStyle w:val="a9"/>
        <w:numPr>
          <w:ilvl w:val="0"/>
          <w:numId w:val="3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年齡規定：依據競賽規程規定辦理。</w:t>
      </w:r>
    </w:p>
    <w:p w14:paraId="2173AF3B" w14:textId="5E89E986" w:rsidR="00B5512C" w:rsidRDefault="00B5512C" w:rsidP="00B5512C">
      <w:pPr>
        <w:pStyle w:val="a9"/>
        <w:numPr>
          <w:ilvl w:val="0"/>
          <w:numId w:val="3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身體狀況：依據競賽規程規定辦理。</w:t>
      </w:r>
    </w:p>
    <w:p w14:paraId="3B8FE8CD" w14:textId="7E910F0B" w:rsidR="00B5512C" w:rsidRDefault="00B5512C" w:rsidP="00B5512C">
      <w:pPr>
        <w:pStyle w:val="a9"/>
        <w:numPr>
          <w:ilvl w:val="0"/>
          <w:numId w:val="3"/>
        </w:numPr>
        <w:spacing w:line="400" w:lineRule="exact"/>
        <w:ind w:leftChars="150" w:left="360" w:firstLine="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參賽資格：</w:t>
      </w:r>
    </w:p>
    <w:p w14:paraId="3152DC61" w14:textId="69878651" w:rsidR="00B5512C" w:rsidRDefault="00B5512C" w:rsidP="00B5512C">
      <w:pPr>
        <w:pStyle w:val="a9"/>
        <w:numPr>
          <w:ilvl w:val="0"/>
          <w:numId w:val="4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報名人數每校以10人為限（含團體賽及個人賽），每校團體賽以1隊為限。單打賽及雙打賽參賽名額各校至多以3人(組)為限。</w:t>
      </w:r>
    </w:p>
    <w:p w14:paraId="00CD189E" w14:textId="63495DE1" w:rsidR="00B5512C" w:rsidRDefault="00B5512C" w:rsidP="00B5512C">
      <w:pPr>
        <w:pStyle w:val="a9"/>
        <w:numPr>
          <w:ilvl w:val="0"/>
          <w:numId w:val="4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男女混合雙打賽，就已報名參賽之男、女運動員組隊，由單一學校組            隊，至多報名3組。</w:t>
      </w:r>
    </w:p>
    <w:p w14:paraId="683DD5C2" w14:textId="0609636F" w:rsidR="00B5512C" w:rsidRDefault="00B5512C" w:rsidP="00B5512C">
      <w:pPr>
        <w:pStyle w:val="a9"/>
        <w:numPr>
          <w:ilvl w:val="0"/>
          <w:numId w:val="4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男女混合雙打賽未達115年全國中等學校運動會參賽報名資格者，依11</w:t>
      </w:r>
      <w:r w:rsidR="00A80DB6">
        <w:rPr>
          <w:rFonts w:ascii="標楷體" w:eastAsia="標楷體" w:hAnsi="標楷體" w:hint="eastAsia"/>
          <w:sz w:val="26"/>
          <w:szCs w:val="26"/>
        </w:rPr>
        <w:t>3</w:t>
      </w:r>
      <w:r w:rsidRPr="00B5512C">
        <w:rPr>
          <w:rFonts w:ascii="標楷體" w:eastAsia="標楷體" w:hAnsi="標楷體" w:hint="eastAsia"/>
          <w:sz w:val="26"/>
          <w:szCs w:val="26"/>
        </w:rPr>
        <w:t>年</w:t>
      </w:r>
      <w:r w:rsidR="00A80DB6">
        <w:rPr>
          <w:rFonts w:ascii="標楷體" w:eastAsia="標楷體" w:hAnsi="標楷體" w:hint="eastAsia"/>
          <w:sz w:val="26"/>
          <w:szCs w:val="26"/>
        </w:rPr>
        <w:t>聯合運動大會</w:t>
      </w:r>
      <w:r w:rsidRPr="00B5512C">
        <w:rPr>
          <w:rFonts w:ascii="標楷體" w:eastAsia="標楷體" w:hAnsi="標楷體" w:hint="eastAsia"/>
          <w:sz w:val="26"/>
          <w:szCs w:val="26"/>
        </w:rPr>
        <w:t>名次依序遞補全中運報名資格。</w:t>
      </w:r>
    </w:p>
    <w:p w14:paraId="5ED68D6A" w14:textId="23C72A96" w:rsidR="004B6B0D" w:rsidRDefault="00B5512C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比賽規則：參採中華民國羽球協會審定採行之最新羽球規則。</w:t>
      </w:r>
    </w:p>
    <w:p w14:paraId="28372130" w14:textId="434B2DE0" w:rsidR="00B5512C" w:rsidRDefault="00B5512C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競賽制度：</w:t>
      </w:r>
    </w:p>
    <w:p w14:paraId="0E3467FE" w14:textId="5719CE89" w:rsidR="00B5512C" w:rsidRDefault="00B5512C" w:rsidP="00B5512C">
      <w:pPr>
        <w:pStyle w:val="a9"/>
        <w:numPr>
          <w:ilvl w:val="0"/>
          <w:numId w:val="5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團體賽：採循環賽或雙敗淘汰制，視報名隊數多寡調整賽制。</w:t>
      </w:r>
    </w:p>
    <w:p w14:paraId="5353F639" w14:textId="76E5D2F4" w:rsidR="00B5512C" w:rsidRDefault="00B5512C" w:rsidP="00B5512C">
      <w:pPr>
        <w:pStyle w:val="a9"/>
        <w:numPr>
          <w:ilvl w:val="0"/>
          <w:numId w:val="5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個人賽：單打賽、雙打賽及混合雙打賽採雙敗淘汰制，主辦單位得依實際報名隊數調整賽制。</w:t>
      </w:r>
    </w:p>
    <w:p w14:paraId="07F9D109" w14:textId="59468394" w:rsidR="00B5512C" w:rsidRDefault="00B5512C" w:rsidP="00B5512C">
      <w:pPr>
        <w:pStyle w:val="a9"/>
        <w:numPr>
          <w:ilvl w:val="0"/>
          <w:numId w:val="5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名次判定：如採循環賽時，積分算法如下：</w:t>
      </w:r>
    </w:p>
    <w:p w14:paraId="1CF90EBB" w14:textId="784AA853" w:rsidR="00B5512C" w:rsidRDefault="00B5512C" w:rsidP="00B5512C">
      <w:pPr>
        <w:pStyle w:val="a9"/>
        <w:numPr>
          <w:ilvl w:val="0"/>
          <w:numId w:val="7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勝1場得2分，敗1場得1分，積分多者為勝。</w:t>
      </w:r>
    </w:p>
    <w:p w14:paraId="1E0F5C51" w14:textId="3EED28A8" w:rsidR="00B5512C" w:rsidRDefault="00B5512C" w:rsidP="00B5512C">
      <w:pPr>
        <w:pStyle w:val="a9"/>
        <w:numPr>
          <w:ilvl w:val="0"/>
          <w:numId w:val="7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凡中途棄權退出比賽或經大會判定取消資格之球隊,其已賽成績不予計算,往後之出賽權亦予取消。積分相同時其判定勝負之優先順序如下：</w:t>
      </w:r>
    </w:p>
    <w:p w14:paraId="3B3E4D23" w14:textId="45050036" w:rsidR="00BE3F2A" w:rsidRDefault="00BE3F2A" w:rsidP="00BE3F2A">
      <w:pPr>
        <w:pStyle w:val="a9"/>
        <w:numPr>
          <w:ilvl w:val="0"/>
          <w:numId w:val="8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兩隊積分相同時，以該兩隊比賽之勝隊獲勝。</w:t>
      </w:r>
    </w:p>
    <w:p w14:paraId="65AD50E3" w14:textId="1F65D78C" w:rsidR="00BE3F2A" w:rsidRDefault="00BE3F2A" w:rsidP="00BE3F2A">
      <w:pPr>
        <w:pStyle w:val="a9"/>
        <w:numPr>
          <w:ilvl w:val="0"/>
          <w:numId w:val="8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如遇三隊或三隊以上積分相等時，以該相關隊比賽結果依下列順序判定：</w:t>
      </w:r>
    </w:p>
    <w:p w14:paraId="2E9EAF63" w14:textId="69F616FE" w:rsidR="00BE3F2A" w:rsidRDefault="00BE3F2A" w:rsidP="00BE3F2A">
      <w:pPr>
        <w:pStyle w:val="a9"/>
        <w:spacing w:line="400" w:lineRule="exact"/>
        <w:ind w:left="74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A、（勝點和）÷（負點和）之商，大者為勝：如相等則以。</w:t>
      </w:r>
    </w:p>
    <w:p w14:paraId="57D53A48" w14:textId="701E02D4" w:rsidR="00BE3F2A" w:rsidRDefault="00BE3F2A" w:rsidP="00BE3F2A">
      <w:pPr>
        <w:pStyle w:val="a9"/>
        <w:spacing w:line="400" w:lineRule="exact"/>
        <w:ind w:left="74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B、（總勝局）÷（總負局）之商，大者為勝：如相等則以。</w:t>
      </w:r>
    </w:p>
    <w:p w14:paraId="4A981093" w14:textId="3D997C1B" w:rsidR="00BE3F2A" w:rsidRDefault="00BE3F2A" w:rsidP="00BE3F2A">
      <w:pPr>
        <w:pStyle w:val="a9"/>
        <w:spacing w:line="400" w:lineRule="exact"/>
        <w:ind w:left="74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C、（總勝分）÷（總負分）之商，大者為勝：如相等則以。</w:t>
      </w:r>
    </w:p>
    <w:p w14:paraId="2404C29A" w14:textId="264382ED" w:rsidR="00BE3F2A" w:rsidRDefault="00BE3F2A" w:rsidP="00BE3F2A">
      <w:pPr>
        <w:pStyle w:val="a9"/>
        <w:spacing w:line="400" w:lineRule="exact"/>
        <w:ind w:left="74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lastRenderedPageBreak/>
        <w:t>D、 由裁判長抽籤決定之。</w:t>
      </w:r>
    </w:p>
    <w:p w14:paraId="10E6D05C" w14:textId="3DEF3854" w:rsidR="00B5512C" w:rsidRDefault="00B5512C" w:rsidP="00B5512C">
      <w:pPr>
        <w:pStyle w:val="a9"/>
        <w:numPr>
          <w:ilvl w:val="0"/>
          <w:numId w:val="5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比賽細則：</w:t>
      </w:r>
    </w:p>
    <w:p w14:paraId="0A9BBEB8" w14:textId="4C1D683A" w:rsidR="00B5512C" w:rsidRDefault="00B5512C" w:rsidP="00B5512C">
      <w:pPr>
        <w:pStyle w:val="a9"/>
        <w:numPr>
          <w:ilvl w:val="0"/>
          <w:numId w:val="6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團體賽採3單2雙制（按單、單、雙、雙、單之順序，可兼點）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A709FAF" w14:textId="494A09D3" w:rsidR="00B5512C" w:rsidRDefault="00B5512C" w:rsidP="00B5512C">
      <w:pPr>
        <w:pStyle w:val="a9"/>
        <w:numPr>
          <w:ilvl w:val="0"/>
          <w:numId w:val="6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各隊出場名單，中間不得輪空，否則自輪空點後，均以零分計算。</w:t>
      </w:r>
    </w:p>
    <w:p w14:paraId="7E6D417C" w14:textId="2EC62BDE" w:rsidR="00B5512C" w:rsidRDefault="00B5512C" w:rsidP="00B5512C">
      <w:pPr>
        <w:pStyle w:val="a9"/>
        <w:numPr>
          <w:ilvl w:val="0"/>
          <w:numId w:val="6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個人單打賽、雙打賽及團體賽各點均採3局2勝制。</w:t>
      </w:r>
    </w:p>
    <w:p w14:paraId="4E12C454" w14:textId="6CABB89C" w:rsidR="00B5512C" w:rsidRPr="00B5512C" w:rsidRDefault="00B5512C" w:rsidP="00B5512C">
      <w:pPr>
        <w:pStyle w:val="a9"/>
        <w:numPr>
          <w:ilvl w:val="0"/>
          <w:numId w:val="6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每位運動員至多選擇參加2項（例如團體賽與單打賽；或團體賽與雙打賽；或單打賽與雙打賽）。</w:t>
      </w:r>
    </w:p>
    <w:p w14:paraId="3DC46C82" w14:textId="0BD8CD2D" w:rsidR="00B5512C" w:rsidRDefault="00B5512C" w:rsidP="00B5512C">
      <w:pPr>
        <w:pStyle w:val="a9"/>
        <w:numPr>
          <w:ilvl w:val="0"/>
          <w:numId w:val="5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比賽用球：勝利比賽級羽球B-01N。</w:t>
      </w:r>
    </w:p>
    <w:p w14:paraId="21C2C747" w14:textId="64B12EE7" w:rsidR="00B5512C" w:rsidRDefault="00B5512C" w:rsidP="00B5512C">
      <w:pPr>
        <w:pStyle w:val="a9"/>
        <w:numPr>
          <w:ilvl w:val="0"/>
          <w:numId w:val="5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抽籤：</w:t>
      </w:r>
    </w:p>
    <w:p w14:paraId="31CB7631" w14:textId="50CE5462" w:rsidR="00BE3F2A" w:rsidRPr="00BE3F2A" w:rsidRDefault="00BE3F2A" w:rsidP="00BE3F2A">
      <w:pPr>
        <w:pStyle w:val="a9"/>
        <w:numPr>
          <w:ilvl w:val="0"/>
          <w:numId w:val="11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個人賽種子：以臺南市11</w:t>
      </w:r>
      <w:r w:rsidR="00A80DB6">
        <w:rPr>
          <w:rFonts w:ascii="標楷體" w:eastAsia="標楷體" w:hAnsi="標楷體" w:hint="eastAsia"/>
          <w:sz w:val="26"/>
          <w:szCs w:val="26"/>
        </w:rPr>
        <w:t>3</w:t>
      </w:r>
      <w:r w:rsidRPr="00BE3F2A">
        <w:rPr>
          <w:rFonts w:ascii="標楷體" w:eastAsia="標楷體" w:hAnsi="標楷體" w:hint="eastAsia"/>
          <w:sz w:val="26"/>
          <w:szCs w:val="26"/>
        </w:rPr>
        <w:t>年</w:t>
      </w:r>
      <w:r w:rsidR="00A80DB6">
        <w:rPr>
          <w:rFonts w:ascii="標楷體" w:eastAsia="標楷體" w:hAnsi="標楷體" w:hint="eastAsia"/>
          <w:sz w:val="26"/>
          <w:szCs w:val="26"/>
        </w:rPr>
        <w:t>聯合運動大會</w:t>
      </w:r>
      <w:r w:rsidRPr="00BE3F2A">
        <w:rPr>
          <w:rFonts w:ascii="標楷體" w:eastAsia="標楷體" w:hAnsi="標楷體" w:hint="eastAsia"/>
          <w:sz w:val="26"/>
          <w:szCs w:val="26"/>
        </w:rPr>
        <w:t>第1名至第4名列為種子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71362CF1" w14:textId="3389BE87" w:rsidR="00BE3F2A" w:rsidRPr="00BE3F2A" w:rsidRDefault="00BE3F2A" w:rsidP="00BE3F2A">
      <w:pPr>
        <w:pStyle w:val="a9"/>
        <w:numPr>
          <w:ilvl w:val="0"/>
          <w:numId w:val="11"/>
        </w:numPr>
        <w:spacing w:line="400" w:lineRule="exact"/>
        <w:ind w:leftChars="200" w:left="74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個人賽抽籤：個人賽同一學校運動員分成四區抽籤為第一優先條件。(第1號種子應設在上半區的頂部，第2號種子應設在下半區的底部。第3及第4號種子應抽入第2區的底部或第3區的頂部。)其餘非種子運動員隨機抽籤。</w:t>
      </w:r>
    </w:p>
    <w:p w14:paraId="4A608924" w14:textId="495D0400" w:rsidR="00B5512C" w:rsidRDefault="00B5512C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獎勵：依競賽規程規定辦理。</w:t>
      </w:r>
    </w:p>
    <w:p w14:paraId="18520B0F" w14:textId="3A762225" w:rsidR="00B5512C" w:rsidRDefault="00B5512C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申訴：依競賽規程規定辦理。</w:t>
      </w:r>
    </w:p>
    <w:p w14:paraId="29178DE3" w14:textId="16D78C9B" w:rsidR="00B5512C" w:rsidRDefault="00B5512C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會議：</w:t>
      </w:r>
    </w:p>
    <w:p w14:paraId="78CE028D" w14:textId="2AE6A8D1" w:rsidR="00BE3F2A" w:rsidRDefault="00BE3F2A" w:rsidP="00BE3F2A">
      <w:pPr>
        <w:pStyle w:val="a9"/>
        <w:numPr>
          <w:ilvl w:val="0"/>
          <w:numId w:val="12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領隊會議：114年1</w:t>
      </w:r>
      <w:r w:rsidR="004E4889">
        <w:rPr>
          <w:rFonts w:ascii="標楷體" w:eastAsia="標楷體" w:hAnsi="標楷體" w:hint="eastAsia"/>
          <w:sz w:val="26"/>
          <w:szCs w:val="26"/>
        </w:rPr>
        <w:t>2</w:t>
      </w:r>
      <w:r w:rsidRPr="00BE3F2A">
        <w:rPr>
          <w:rFonts w:ascii="標楷體" w:eastAsia="標楷體" w:hAnsi="標楷體" w:hint="eastAsia"/>
          <w:sz w:val="26"/>
          <w:szCs w:val="26"/>
        </w:rPr>
        <w:t>月</w:t>
      </w:r>
      <w:r w:rsidR="004E4889">
        <w:rPr>
          <w:rFonts w:ascii="標楷體" w:eastAsia="標楷體" w:hAnsi="標楷體" w:hint="eastAsia"/>
          <w:sz w:val="26"/>
          <w:szCs w:val="26"/>
        </w:rPr>
        <w:t>12</w:t>
      </w:r>
      <w:r w:rsidRPr="00BE3F2A">
        <w:rPr>
          <w:rFonts w:ascii="標楷體" w:eastAsia="標楷體" w:hAnsi="標楷體" w:hint="eastAsia"/>
          <w:sz w:val="26"/>
          <w:szCs w:val="26"/>
        </w:rPr>
        <w:t>日（星期五）上午10時分於臺南市立羽球館舉行。</w:t>
      </w:r>
    </w:p>
    <w:p w14:paraId="69664F2A" w14:textId="7CA9A6CB" w:rsidR="00BE3F2A" w:rsidRDefault="00BE3F2A" w:rsidP="00BE3F2A">
      <w:pPr>
        <w:pStyle w:val="a9"/>
        <w:numPr>
          <w:ilvl w:val="0"/>
          <w:numId w:val="12"/>
        </w:numPr>
        <w:spacing w:line="400" w:lineRule="exact"/>
        <w:ind w:leftChars="150" w:left="88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E3F2A">
        <w:rPr>
          <w:rFonts w:ascii="標楷體" w:eastAsia="標楷體" w:hAnsi="標楷體" w:hint="eastAsia"/>
          <w:sz w:val="26"/>
          <w:szCs w:val="26"/>
        </w:rPr>
        <w:t>裁判會議：114年1</w:t>
      </w:r>
      <w:r w:rsidR="004E4889">
        <w:rPr>
          <w:rFonts w:ascii="標楷體" w:eastAsia="標楷體" w:hAnsi="標楷體" w:hint="eastAsia"/>
          <w:sz w:val="26"/>
          <w:szCs w:val="26"/>
        </w:rPr>
        <w:t>2</w:t>
      </w:r>
      <w:r w:rsidRPr="00BE3F2A">
        <w:rPr>
          <w:rFonts w:ascii="標楷體" w:eastAsia="標楷體" w:hAnsi="標楷體" w:hint="eastAsia"/>
          <w:sz w:val="26"/>
          <w:szCs w:val="26"/>
        </w:rPr>
        <w:t>月1</w:t>
      </w:r>
      <w:r w:rsidR="004E4889">
        <w:rPr>
          <w:rFonts w:ascii="標楷體" w:eastAsia="標楷體" w:hAnsi="標楷體" w:hint="eastAsia"/>
          <w:sz w:val="26"/>
          <w:szCs w:val="26"/>
        </w:rPr>
        <w:t>5</w:t>
      </w:r>
      <w:r w:rsidRPr="00BE3F2A">
        <w:rPr>
          <w:rFonts w:ascii="標楷體" w:eastAsia="標楷體" w:hAnsi="標楷體" w:hint="eastAsia"/>
          <w:sz w:val="26"/>
          <w:szCs w:val="26"/>
        </w:rPr>
        <w:t>日 (星期一)上午 8 時臺南市立羽球場舉行。</w:t>
      </w:r>
    </w:p>
    <w:p w14:paraId="5554AF48" w14:textId="50BEBCFF" w:rsidR="00B5512C" w:rsidRPr="007736E1" w:rsidRDefault="00B5512C" w:rsidP="00B5512C">
      <w:pPr>
        <w:pStyle w:val="a9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B5512C">
        <w:rPr>
          <w:rFonts w:ascii="標楷體" w:eastAsia="標楷體" w:hAnsi="標楷體" w:hint="eastAsia"/>
          <w:sz w:val="26"/>
          <w:szCs w:val="26"/>
        </w:rPr>
        <w:t>本次比賽如有未盡事宜，得由本大會修定公佈之。</w:t>
      </w:r>
    </w:p>
    <w:sectPr w:rsidR="00B5512C" w:rsidRPr="007736E1" w:rsidSect="007736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01CC"/>
    <w:multiLevelType w:val="hybridMultilevel"/>
    <w:tmpl w:val="51BC0580"/>
    <w:lvl w:ilvl="0" w:tplc="63448C06">
      <w:start w:val="1"/>
      <w:numFmt w:val="decimal"/>
      <w:suff w:val="nothing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" w15:restartNumberingAfterBreak="0">
    <w:nsid w:val="314D1EC4"/>
    <w:multiLevelType w:val="hybridMultilevel"/>
    <w:tmpl w:val="E17E43C2"/>
    <w:lvl w:ilvl="0" w:tplc="AE9C10DC">
      <w:start w:val="1"/>
      <w:numFmt w:val="decimal"/>
      <w:lvlText w:val="%1."/>
      <w:lvlJc w:val="left"/>
      <w:pPr>
        <w:ind w:left="1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2" w15:restartNumberingAfterBreak="0">
    <w:nsid w:val="37FC6E1B"/>
    <w:multiLevelType w:val="hybridMultilevel"/>
    <w:tmpl w:val="603C4D32"/>
    <w:lvl w:ilvl="0" w:tplc="2C4EF5C4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DB32AA5"/>
    <w:multiLevelType w:val="hybridMultilevel"/>
    <w:tmpl w:val="B590FC02"/>
    <w:lvl w:ilvl="0" w:tplc="DB943DC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FE421B"/>
    <w:multiLevelType w:val="hybridMultilevel"/>
    <w:tmpl w:val="4AB21CB0"/>
    <w:lvl w:ilvl="0" w:tplc="5058C5CC">
      <w:start w:val="1"/>
      <w:numFmt w:val="decimal"/>
      <w:suff w:val="nothing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5" w15:restartNumberingAfterBreak="0">
    <w:nsid w:val="507731A4"/>
    <w:multiLevelType w:val="hybridMultilevel"/>
    <w:tmpl w:val="DD9C5122"/>
    <w:lvl w:ilvl="0" w:tplc="8820C924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6C24DD"/>
    <w:multiLevelType w:val="hybridMultilevel"/>
    <w:tmpl w:val="ED9E7B62"/>
    <w:lvl w:ilvl="0" w:tplc="D682D0AC">
      <w:start w:val="1"/>
      <w:numFmt w:val="decimal"/>
      <w:lvlText w:val="%1."/>
      <w:lvlJc w:val="left"/>
      <w:pPr>
        <w:ind w:left="12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7" w15:restartNumberingAfterBreak="0">
    <w:nsid w:val="62DF5106"/>
    <w:multiLevelType w:val="hybridMultilevel"/>
    <w:tmpl w:val="AB508C7A"/>
    <w:lvl w:ilvl="0" w:tplc="C13CC988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A4E1273"/>
    <w:multiLevelType w:val="hybridMultilevel"/>
    <w:tmpl w:val="FA26461A"/>
    <w:lvl w:ilvl="0" w:tplc="BECAEFE2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283568"/>
    <w:multiLevelType w:val="hybridMultilevel"/>
    <w:tmpl w:val="5250571C"/>
    <w:lvl w:ilvl="0" w:tplc="AE9C10DC">
      <w:start w:val="1"/>
      <w:numFmt w:val="decimal"/>
      <w:suff w:val="nothing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B070EF5"/>
    <w:multiLevelType w:val="hybridMultilevel"/>
    <w:tmpl w:val="4872BA92"/>
    <w:lvl w:ilvl="0" w:tplc="A60482C2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0" w:hanging="480"/>
      </w:pPr>
    </w:lvl>
    <w:lvl w:ilvl="2" w:tplc="0409001B" w:tentative="1">
      <w:start w:val="1"/>
      <w:numFmt w:val="lowerRoman"/>
      <w:lvlText w:val="%3."/>
      <w:lvlJc w:val="righ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0" w:hanging="480"/>
      </w:pPr>
    </w:lvl>
    <w:lvl w:ilvl="5" w:tplc="0409001B" w:tentative="1">
      <w:start w:val="1"/>
      <w:numFmt w:val="lowerRoman"/>
      <w:lvlText w:val="%6."/>
      <w:lvlJc w:val="righ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0" w:hanging="480"/>
      </w:pPr>
    </w:lvl>
    <w:lvl w:ilvl="8" w:tplc="0409001B" w:tentative="1">
      <w:start w:val="1"/>
      <w:numFmt w:val="lowerRoman"/>
      <w:lvlText w:val="%9."/>
      <w:lvlJc w:val="right"/>
      <w:pPr>
        <w:ind w:left="5060" w:hanging="480"/>
      </w:pPr>
    </w:lvl>
  </w:abstractNum>
  <w:abstractNum w:abstractNumId="11" w15:restartNumberingAfterBreak="0">
    <w:nsid w:val="7E4560BB"/>
    <w:multiLevelType w:val="hybridMultilevel"/>
    <w:tmpl w:val="D04EE1CA"/>
    <w:lvl w:ilvl="0" w:tplc="A3766B8E">
      <w:start w:val="1"/>
      <w:numFmt w:val="taiwaneseCountingThousand"/>
      <w:suff w:val="nothing"/>
      <w:lvlText w:val="(%1)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740912533">
    <w:abstractNumId w:val="3"/>
  </w:num>
  <w:num w:numId="2" w16cid:durableId="86075229">
    <w:abstractNumId w:val="11"/>
  </w:num>
  <w:num w:numId="3" w16cid:durableId="2031762390">
    <w:abstractNumId w:val="7"/>
  </w:num>
  <w:num w:numId="4" w16cid:durableId="993606520">
    <w:abstractNumId w:val="9"/>
  </w:num>
  <w:num w:numId="5" w16cid:durableId="868225396">
    <w:abstractNumId w:val="5"/>
  </w:num>
  <w:num w:numId="6" w16cid:durableId="773091773">
    <w:abstractNumId w:val="4"/>
  </w:num>
  <w:num w:numId="7" w16cid:durableId="1973319423">
    <w:abstractNumId w:val="0"/>
  </w:num>
  <w:num w:numId="8" w16cid:durableId="189803841">
    <w:abstractNumId w:val="10"/>
  </w:num>
  <w:num w:numId="9" w16cid:durableId="1942833654">
    <w:abstractNumId w:val="1"/>
  </w:num>
  <w:num w:numId="10" w16cid:durableId="1062489285">
    <w:abstractNumId w:val="6"/>
  </w:num>
  <w:num w:numId="11" w16cid:durableId="826094641">
    <w:abstractNumId w:val="8"/>
  </w:num>
  <w:num w:numId="12" w16cid:durableId="1266112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E1"/>
    <w:rsid w:val="00023ED4"/>
    <w:rsid w:val="00265327"/>
    <w:rsid w:val="002D0BF7"/>
    <w:rsid w:val="00347D93"/>
    <w:rsid w:val="00347F85"/>
    <w:rsid w:val="004B6B0D"/>
    <w:rsid w:val="004E4889"/>
    <w:rsid w:val="007736E1"/>
    <w:rsid w:val="009E3C98"/>
    <w:rsid w:val="00A80DB6"/>
    <w:rsid w:val="00B5512C"/>
    <w:rsid w:val="00BE3F2A"/>
    <w:rsid w:val="00DB5513"/>
    <w:rsid w:val="00F8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4478"/>
  <w15:chartTrackingRefBased/>
  <w15:docId w15:val="{BFD2E92C-587E-4079-9BBE-85509894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6E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6E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6E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6E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6E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6E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36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36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36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36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36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36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3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羽球委員會 台南市體育總會</dc:creator>
  <cp:keywords/>
  <dc:description/>
  <cp:lastModifiedBy>sport09</cp:lastModifiedBy>
  <cp:revision>6</cp:revision>
  <cp:lastPrinted>2025-09-05T01:33:00Z</cp:lastPrinted>
  <dcterms:created xsi:type="dcterms:W3CDTF">2025-09-05T00:44:00Z</dcterms:created>
  <dcterms:modified xsi:type="dcterms:W3CDTF">2025-10-01T10:08:00Z</dcterms:modified>
</cp:coreProperties>
</file>