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08" w:rsidRDefault="00403008" w:rsidP="003D2BC0">
      <w:pPr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40"/>
          <w:szCs w:val="40"/>
        </w:rPr>
        <w:t>國立臺南一中</w:t>
      </w:r>
      <w:r w:rsidRPr="008F7C68">
        <w:rPr>
          <w:rFonts w:ascii="Arial" w:eastAsia="標楷體" w:hAnsi="Arial" w:cs="Arial"/>
          <w:sz w:val="40"/>
          <w:szCs w:val="40"/>
        </w:rPr>
        <w:t>11</w:t>
      </w:r>
      <w:r w:rsidR="007017B7">
        <w:rPr>
          <w:rFonts w:ascii="Arial" w:eastAsia="標楷體" w:hAnsi="Arial" w:cs="Arial"/>
          <w:sz w:val="40"/>
          <w:szCs w:val="40"/>
        </w:rPr>
        <w:t>4</w:t>
      </w:r>
      <w:r w:rsidRPr="008F7C68">
        <w:rPr>
          <w:rFonts w:ascii="Arial" w:eastAsia="標楷體" w:hAnsi="Arial" w:cs="Arial"/>
          <w:sz w:val="40"/>
          <w:szCs w:val="40"/>
        </w:rPr>
        <w:t>學年度第</w:t>
      </w:r>
      <w:r w:rsidR="001C3E01">
        <w:rPr>
          <w:rFonts w:ascii="Arial" w:eastAsia="標楷體" w:hAnsi="Arial" w:cs="Arial"/>
          <w:sz w:val="40"/>
          <w:szCs w:val="40"/>
        </w:rPr>
        <w:t>5</w:t>
      </w:r>
      <w:r w:rsidRPr="008F7C68">
        <w:rPr>
          <w:rFonts w:ascii="Arial" w:eastAsia="標楷體" w:hAnsi="Arial" w:cs="Arial"/>
          <w:sz w:val="40"/>
          <w:szCs w:val="40"/>
        </w:rPr>
        <w:t>次模擬考時間暨範圍表</w:t>
      </w:r>
    </w:p>
    <w:p w:rsidR="00403008" w:rsidRPr="008F7C68" w:rsidRDefault="00403008" w:rsidP="003D2BC0">
      <w:pPr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 w:rsidRPr="008F7C68">
        <w:rPr>
          <w:rFonts w:ascii="Arial" w:eastAsia="標楷體" w:hAnsi="Arial" w:cs="Arial"/>
          <w:bCs/>
          <w:sz w:val="40"/>
          <w:szCs w:val="40"/>
        </w:rPr>
        <w:t>（</w:t>
      </w:r>
      <w:r>
        <w:rPr>
          <w:rFonts w:ascii="Arial" w:eastAsia="標楷體" w:hAnsi="Arial" w:cs="Arial" w:hint="eastAsia"/>
          <w:bCs/>
          <w:sz w:val="40"/>
          <w:szCs w:val="40"/>
        </w:rPr>
        <w:t>分科</w:t>
      </w:r>
      <w:r w:rsidRPr="008F7C68">
        <w:rPr>
          <w:rFonts w:ascii="Arial" w:eastAsia="標楷體" w:hAnsi="Arial" w:cs="Arial"/>
          <w:bCs/>
          <w:sz w:val="40"/>
          <w:szCs w:val="40"/>
        </w:rPr>
        <w:t>測驗</w:t>
      </w:r>
      <w:r>
        <w:rPr>
          <w:rFonts w:ascii="Arial" w:eastAsia="標楷體" w:hAnsi="Arial" w:cs="Arial"/>
          <w:bCs/>
          <w:sz w:val="40"/>
          <w:szCs w:val="40"/>
        </w:rPr>
        <w:t>考試</w:t>
      </w:r>
      <w:r w:rsidRPr="008F7C68">
        <w:rPr>
          <w:rFonts w:ascii="Arial" w:eastAsia="標楷體" w:hAnsi="Arial" w:cs="Arial"/>
          <w:bCs/>
          <w:sz w:val="40"/>
          <w:szCs w:val="40"/>
        </w:rPr>
        <w:t>模式）</w:t>
      </w:r>
      <w:r w:rsidR="00D33424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11</w:t>
      </w:r>
      <w:r w:rsidR="007017B7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5</w:t>
      </w:r>
      <w:r w:rsidR="00D33424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.03.</w:t>
      </w:r>
      <w:r w:rsidR="0020658E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2</w:t>
      </w:r>
      <w:r w:rsidR="00C932B3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5</w:t>
      </w:r>
    </w:p>
    <w:tbl>
      <w:tblPr>
        <w:tblStyle w:val="aa"/>
        <w:tblW w:w="103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8"/>
        <w:gridCol w:w="2365"/>
        <w:gridCol w:w="6100"/>
      </w:tblGrid>
      <w:tr w:rsidR="00403008" w:rsidRPr="008F7C68" w:rsidTr="00DD5B12">
        <w:trPr>
          <w:jc w:val="center"/>
        </w:trPr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日期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節次</w:t>
            </w:r>
          </w:p>
        </w:tc>
        <w:tc>
          <w:tcPr>
            <w:tcW w:w="2365" w:type="dxa"/>
            <w:tcBorders>
              <w:top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時間</w:t>
            </w:r>
          </w:p>
        </w:tc>
        <w:tc>
          <w:tcPr>
            <w:tcW w:w="610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科別</w:t>
            </w:r>
          </w:p>
        </w:tc>
      </w:tr>
      <w:tr w:rsidR="00403008" w:rsidRPr="008F7C68" w:rsidTr="00DD5B12">
        <w:trPr>
          <w:trHeight w:val="516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03008" w:rsidRPr="008F7C68" w:rsidRDefault="00B14929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4</w:t>
            </w:r>
          </w:p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月</w:t>
            </w:r>
          </w:p>
          <w:p w:rsidR="00403008" w:rsidRPr="008F7C68" w:rsidRDefault="00B14929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9</w:t>
            </w:r>
          </w:p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日</w:t>
            </w:r>
          </w:p>
          <w:p w:rsidR="00403008" w:rsidRPr="00403008" w:rsidRDefault="00B14929" w:rsidP="00403008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（</w:t>
            </w:r>
            <w:r w:rsidR="007017B7">
              <w:rPr>
                <w:rFonts w:ascii="Arial" w:eastAsia="標楷體" w:hAnsi="Arial" w:cs="Arial"/>
                <w:bCs/>
                <w:sz w:val="27"/>
                <w:szCs w:val="27"/>
              </w:rPr>
              <w:t>四</w:t>
            </w:r>
            <w:r w:rsidR="00403008">
              <w:rPr>
                <w:rFonts w:ascii="Arial" w:eastAsia="標楷體" w:hAnsi="Arial" w:cs="Arial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708" w:type="dxa"/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1</w:t>
            </w:r>
          </w:p>
        </w:tc>
        <w:tc>
          <w:tcPr>
            <w:tcW w:w="2365" w:type="dxa"/>
            <w:vAlign w:val="center"/>
          </w:tcPr>
          <w:p w:rsidR="00403008" w:rsidRPr="00DD5B12" w:rsidRDefault="00403008" w:rsidP="00DD5B12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08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09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50</w:t>
            </w:r>
          </w:p>
        </w:tc>
        <w:tc>
          <w:tcPr>
            <w:tcW w:w="6100" w:type="dxa"/>
            <w:tcBorders>
              <w:right w:val="thinThickSmallGap" w:sz="24" w:space="0" w:color="auto"/>
            </w:tcBorders>
            <w:vAlign w:val="center"/>
          </w:tcPr>
          <w:p w:rsidR="00403008" w:rsidRPr="00403008" w:rsidRDefault="001C3E01" w:rsidP="001C3E01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物理／歷史</w:t>
            </w:r>
          </w:p>
        </w:tc>
      </w:tr>
      <w:tr w:rsidR="00403008" w:rsidRPr="008F7C68" w:rsidTr="00DD5B12">
        <w:trPr>
          <w:trHeight w:val="5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2</w:t>
            </w:r>
          </w:p>
        </w:tc>
        <w:tc>
          <w:tcPr>
            <w:tcW w:w="2365" w:type="dxa"/>
            <w:vAlign w:val="center"/>
          </w:tcPr>
          <w:p w:rsidR="00403008" w:rsidRPr="00403008" w:rsidRDefault="00403008" w:rsidP="003359FE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10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right w:val="thinThickSmallGap" w:sz="24" w:space="0" w:color="auto"/>
            </w:tcBorders>
            <w:vAlign w:val="center"/>
          </w:tcPr>
          <w:p w:rsidR="00403008" w:rsidRPr="00403008" w:rsidRDefault="001C3E01" w:rsidP="000109F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化學／地理</w:t>
            </w:r>
          </w:p>
        </w:tc>
      </w:tr>
      <w:tr w:rsidR="00403008" w:rsidRPr="008F7C68" w:rsidTr="00DD5B12">
        <w:trPr>
          <w:trHeight w:val="5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3</w:t>
            </w:r>
          </w:p>
        </w:tc>
        <w:tc>
          <w:tcPr>
            <w:tcW w:w="2365" w:type="dxa"/>
            <w:tcBorders>
              <w:bottom w:val="single" w:sz="8" w:space="0" w:color="auto"/>
            </w:tcBorders>
            <w:vAlign w:val="center"/>
          </w:tcPr>
          <w:p w:rsidR="00403008" w:rsidRPr="00403008" w:rsidRDefault="00403008" w:rsidP="003359FE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4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bottom w:val="single" w:sz="8" w:space="0" w:color="auto"/>
              <w:right w:val="thinThickSmallGap" w:sz="24" w:space="0" w:color="auto"/>
            </w:tcBorders>
            <w:vAlign w:val="center"/>
          </w:tcPr>
          <w:p w:rsidR="00403008" w:rsidRPr="00403008" w:rsidRDefault="001C3E01" w:rsidP="000109F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數</w:t>
            </w:r>
            <w:r>
              <w:rPr>
                <w:rFonts w:ascii="Arial" w:eastAsia="標楷體" w:hAnsi="Arial" w:cs="Arial"/>
                <w:sz w:val="44"/>
                <w:szCs w:val="32"/>
              </w:rPr>
              <w:t>學</w:t>
            </w:r>
            <w:r w:rsidRPr="00403008">
              <w:rPr>
                <w:rFonts w:ascii="Arial" w:eastAsia="標楷體" w:hAnsi="Arial" w:cs="Arial"/>
                <w:sz w:val="44"/>
                <w:szCs w:val="32"/>
              </w:rPr>
              <w:t>甲</w:t>
            </w:r>
            <w:r>
              <w:rPr>
                <w:rFonts w:ascii="Arial" w:eastAsia="標楷體" w:hAnsi="Arial" w:cs="Arial"/>
                <w:sz w:val="44"/>
                <w:szCs w:val="32"/>
              </w:rPr>
              <w:t>／數學乙</w:t>
            </w:r>
          </w:p>
        </w:tc>
      </w:tr>
      <w:tr w:rsidR="00403008" w:rsidRPr="008F7C68" w:rsidTr="00DD5B12">
        <w:trPr>
          <w:trHeight w:val="4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4</w:t>
            </w:r>
          </w:p>
        </w:tc>
        <w:tc>
          <w:tcPr>
            <w:tcW w:w="236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14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5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16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top w:val="single" w:sz="8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33424" w:rsidRDefault="00D33424" w:rsidP="00D33424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生物／公民</w:t>
            </w:r>
            <w:r>
              <w:rPr>
                <w:rFonts w:ascii="Arial" w:eastAsia="標楷體" w:hAnsi="Arial" w:cs="Arial"/>
                <w:sz w:val="44"/>
                <w:szCs w:val="32"/>
              </w:rPr>
              <w:t>與社會</w:t>
            </w:r>
          </w:p>
          <w:p w:rsidR="00D33424" w:rsidRPr="00D33424" w:rsidRDefault="00D33424" w:rsidP="00D33424">
            <w:pPr>
              <w:spacing w:line="0" w:lineRule="atLeast"/>
              <w:jc w:val="center"/>
              <w:rPr>
                <w:rFonts w:ascii="Arial" w:eastAsia="標楷體" w:hAnsi="Arial" w:cs="Arial"/>
                <w:color w:val="FF0000"/>
                <w:sz w:val="28"/>
                <w:szCs w:val="32"/>
              </w:rPr>
            </w:pPr>
            <w:r w:rsidRPr="00D33424">
              <w:rPr>
                <w:rFonts w:ascii="Arial" w:eastAsia="標楷體" w:hAnsi="Arial" w:cs="Arial"/>
                <w:color w:val="FF0000"/>
                <w:sz w:val="28"/>
                <w:szCs w:val="32"/>
              </w:rPr>
              <w:t>303-3</w:t>
            </w:r>
            <w:r w:rsidR="007017B7">
              <w:rPr>
                <w:rFonts w:ascii="Arial" w:eastAsia="標楷體" w:hAnsi="Arial" w:cs="Arial"/>
                <w:color w:val="FF0000"/>
                <w:sz w:val="28"/>
                <w:szCs w:val="32"/>
              </w:rPr>
              <w:t>09</w:t>
            </w:r>
            <w:r w:rsidRPr="00D33424">
              <w:rPr>
                <w:rFonts w:ascii="Arial" w:eastAsia="標楷體" w:hAnsi="Arial" w:cs="Arial"/>
                <w:color w:val="FF0000"/>
                <w:sz w:val="28"/>
                <w:szCs w:val="32"/>
              </w:rPr>
              <w:t>隨班諮詢</w:t>
            </w:r>
          </w:p>
          <w:p w:rsidR="000109FA" w:rsidRPr="000109FA" w:rsidRDefault="00D33424" w:rsidP="00740560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D33424">
              <w:rPr>
                <w:rFonts w:ascii="Arial" w:eastAsia="標楷體" w:hAnsi="Arial" w:cs="Arial"/>
                <w:color w:val="FF0000"/>
                <w:sz w:val="28"/>
                <w:szCs w:val="32"/>
              </w:rPr>
              <w:t>303-3</w:t>
            </w:r>
            <w:r w:rsidR="007017B7">
              <w:rPr>
                <w:rFonts w:ascii="Arial" w:eastAsia="標楷體" w:hAnsi="Arial" w:cs="Arial"/>
                <w:color w:val="FF0000"/>
                <w:sz w:val="28"/>
                <w:szCs w:val="32"/>
              </w:rPr>
              <w:t>09</w:t>
            </w:r>
            <w:r w:rsidRPr="00D33424">
              <w:rPr>
                <w:rFonts w:ascii="Arial" w:eastAsia="標楷體" w:hAnsi="Arial" w:cs="Arial" w:hint="eastAsia"/>
                <w:color w:val="FF0000"/>
                <w:sz w:val="28"/>
                <w:szCs w:val="32"/>
              </w:rPr>
              <w:t>加考同學至</w:t>
            </w:r>
            <w:r w:rsidR="00740560">
              <w:rPr>
                <w:rFonts w:ascii="Arial" w:eastAsia="標楷體" w:hAnsi="Arial" w:cs="Arial" w:hint="eastAsia"/>
                <w:color w:val="FF0000"/>
                <w:sz w:val="28"/>
                <w:szCs w:val="32"/>
              </w:rPr>
              <w:t>教務處</w:t>
            </w:r>
            <w:r w:rsidRPr="00D33424">
              <w:rPr>
                <w:rFonts w:ascii="Arial" w:eastAsia="標楷體" w:hAnsi="Arial" w:cs="Arial" w:hint="eastAsia"/>
                <w:color w:val="FF0000"/>
                <w:sz w:val="28"/>
                <w:szCs w:val="32"/>
              </w:rPr>
              <w:t>考試</w:t>
            </w:r>
          </w:p>
        </w:tc>
      </w:tr>
      <w:tr w:rsidR="00403008" w:rsidRPr="008F7C68" w:rsidTr="00403008">
        <w:trPr>
          <w:trHeight w:val="2191"/>
          <w:jc w:val="center"/>
        </w:trPr>
        <w:tc>
          <w:tcPr>
            <w:tcW w:w="10308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658E" w:rsidRDefault="0020658E" w:rsidP="0020658E">
            <w:pPr>
              <w:spacing w:line="0" w:lineRule="atLeast"/>
              <w:ind w:left="270" w:hangingChars="100" w:hanging="270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模擬考期間由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  <w:u w:val="single"/>
              </w:rPr>
              <w:t>高三任課老師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隨堂監考，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隨班諮詢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時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段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由</w:t>
            </w:r>
            <w:r w:rsidRPr="008F7C68">
              <w:rPr>
                <w:rFonts w:ascii="Arial" w:eastAsia="標楷體" w:hAnsi="Arial" w:cs="Arial"/>
                <w:b/>
                <w:bCs/>
                <w:color w:val="FF0000"/>
                <w:sz w:val="27"/>
                <w:szCs w:val="27"/>
              </w:rPr>
              <w:t>任課老師依課表隨班諮詢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，</w:t>
            </w: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老師會逕行點名</w:t>
            </w:r>
            <w:r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。</w:t>
            </w:r>
            <w:r w:rsidRPr="003D2BC0">
              <w:rPr>
                <w:rFonts w:ascii="Arial" w:eastAsia="標楷體" w:hAnsi="Arial" w:cs="Arial"/>
                <w:bCs/>
                <w:sz w:val="27"/>
                <w:szCs w:val="27"/>
              </w:rPr>
              <w:t>部分科目未選考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同學請到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3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K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自習，並務必簽到。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303-319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班選考社會組別之同學仍請留在原班考試</w:t>
            </w:r>
            <w:r w:rsidR="00A21975" w:rsidRPr="00A21975">
              <w:rPr>
                <w:rFonts w:ascii="Arial" w:eastAsia="標楷體" w:hAnsi="Arial" w:cs="Arial"/>
                <w:color w:val="333333"/>
                <w:sz w:val="27"/>
                <w:szCs w:val="27"/>
                <w:shd w:val="clear" w:color="auto" w:fill="FFFFFF"/>
              </w:rPr>
              <w:t>(303-309</w:t>
            </w:r>
            <w:r w:rsidR="00A21975" w:rsidRPr="00A21975">
              <w:rPr>
                <w:rFonts w:ascii="Arial" w:eastAsia="標楷體" w:hAnsi="Arial" w:cs="Arial"/>
                <w:color w:val="333333"/>
                <w:sz w:val="27"/>
                <w:szCs w:val="27"/>
                <w:shd w:val="clear" w:color="auto" w:fill="FFFFFF"/>
              </w:rPr>
              <w:t>公民科除外</w:t>
            </w:r>
            <w:r w:rsidR="00A21975" w:rsidRPr="00A21975">
              <w:rPr>
                <w:rFonts w:ascii="Arial" w:eastAsia="標楷體" w:hAnsi="Arial" w:cs="Arial"/>
                <w:color w:val="333333"/>
                <w:sz w:val="27"/>
                <w:szCs w:val="27"/>
                <w:shd w:val="clear" w:color="auto" w:fill="FFFFFF"/>
              </w:rPr>
              <w:t>)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。</w:t>
            </w:r>
          </w:p>
          <w:p w:rsidR="0020658E" w:rsidRPr="008F7C68" w:rsidRDefault="0020658E" w:rsidP="0020658E">
            <w:pPr>
              <w:spacing w:line="0" w:lineRule="atLeast"/>
              <w:ind w:left="270" w:hangingChars="100" w:hanging="270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3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03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-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30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9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班同學，第四大節生物</w:t>
            </w:r>
            <w:r w:rsidR="00740560">
              <w:rPr>
                <w:rFonts w:ascii="Arial" w:eastAsia="標楷體" w:hAnsi="Arial" w:cs="Arial"/>
                <w:bCs/>
                <w:sz w:val="27"/>
                <w:szCs w:val="27"/>
              </w:rPr>
              <w:t>/</w:t>
            </w:r>
            <w:r w:rsidR="00740560">
              <w:rPr>
                <w:rFonts w:ascii="Arial" w:eastAsia="標楷體" w:hAnsi="Arial" w:cs="Arial"/>
                <w:bCs/>
                <w:sz w:val="27"/>
                <w:szCs w:val="27"/>
              </w:rPr>
              <w:t>公民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科隨班諮詢，四點整放學；若選考醫學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/</w:t>
            </w:r>
            <w:r w:rsidR="00A21975">
              <w:rPr>
                <w:rFonts w:ascii="Arial" w:eastAsia="標楷體" w:hAnsi="Arial" w:cs="Arial" w:hint="eastAsia"/>
                <w:bCs/>
                <w:sz w:val="27"/>
                <w:szCs w:val="27"/>
              </w:rPr>
              <w:t>農學</w:t>
            </w:r>
            <w:r w:rsidR="00A21975">
              <w:rPr>
                <w:rFonts w:ascii="Arial" w:eastAsia="標楷體" w:hAnsi="Arial" w:cs="Arial" w:hint="eastAsia"/>
                <w:bCs/>
                <w:sz w:val="27"/>
                <w:szCs w:val="27"/>
              </w:rPr>
              <w:t>/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社會組別者，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該節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請至</w:t>
            </w:r>
            <w:r w:rsidR="00740560" w:rsidRPr="00740560">
              <w:rPr>
                <w:rFonts w:ascii="Arial" w:eastAsia="標楷體" w:hAnsi="Arial" w:cs="Arial" w:hint="eastAsia"/>
                <w:bCs/>
                <w:color w:val="FF0000"/>
                <w:sz w:val="27"/>
                <w:szCs w:val="27"/>
              </w:rPr>
              <w:t>教務處</w:t>
            </w:r>
            <w:r w:rsidRPr="00705AEF">
              <w:rPr>
                <w:rFonts w:ascii="Arial" w:eastAsia="標楷體" w:hAnsi="Arial" w:cs="Arial" w:hint="eastAsia"/>
                <w:bCs/>
                <w:sz w:val="27"/>
                <w:szCs w:val="27"/>
              </w:rPr>
              <w:t>考試。</w:t>
            </w:r>
            <w:bookmarkStart w:id="0" w:name="_GoBack"/>
            <w:bookmarkEnd w:id="0"/>
          </w:p>
          <w:p w:rsidR="0020658E" w:rsidRPr="008F7C68" w:rsidRDefault="0020658E" w:rsidP="0020658E">
            <w:pPr>
              <w:spacing w:line="0" w:lineRule="atLeast"/>
              <w:ind w:left="275" w:hangingChars="102" w:hanging="275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考試交接時間以下課中間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5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分鐘為準，</w:t>
            </w:r>
            <w:r w:rsidRPr="009D439D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模擬考期間</w:t>
            </w:r>
            <w:r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高三</w:t>
            </w:r>
            <w:r w:rsidRPr="009D439D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第八節輔導課暫停辦理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。</w:t>
            </w:r>
          </w:p>
          <w:p w:rsidR="00D33424" w:rsidRPr="008F7C68" w:rsidRDefault="0020658E" w:rsidP="0020658E">
            <w:pPr>
              <w:spacing w:line="0" w:lineRule="atLeast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考生應試時請自備黑色原子筆及</w:t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2B</w:t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鉛筆作答。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 xml:space="preserve"> </w:t>
            </w:r>
            <w:r w:rsidR="00D33424" w:rsidRPr="008F7C68">
              <w:rPr>
                <w:rFonts w:ascii="Arial" w:eastAsia="標楷體" w:hAnsi="Arial" w:cs="Arial"/>
                <w:bCs/>
                <w:sz w:val="27"/>
                <w:szCs w:val="27"/>
              </w:rPr>
              <w:t xml:space="preserve"> </w:t>
            </w:r>
          </w:p>
          <w:p w:rsidR="00403008" w:rsidRPr="008F7C68" w:rsidRDefault="00D33424" w:rsidP="00D33424">
            <w:pPr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本表為配合學校作息，與大考中心之時間表有所出入，請同學留意</w:t>
            </w:r>
            <w:r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。</w:t>
            </w:r>
          </w:p>
        </w:tc>
      </w:tr>
    </w:tbl>
    <w:p w:rsidR="00B93290" w:rsidRPr="00D926B0" w:rsidRDefault="00B93290" w:rsidP="00B93290">
      <w:pPr>
        <w:spacing w:before="120"/>
        <w:jc w:val="center"/>
        <w:rPr>
          <w:rFonts w:ascii="標楷體" w:eastAsia="標楷體" w:hAnsi="標楷體"/>
          <w:sz w:val="26"/>
          <w:szCs w:val="26"/>
        </w:rPr>
      </w:pPr>
      <w:r w:rsidRPr="00D926B0">
        <w:rPr>
          <w:rFonts w:ascii="標楷體" w:eastAsia="標楷體" w:hAnsi="標楷體" w:hint="eastAsia"/>
          <w:sz w:val="26"/>
          <w:szCs w:val="26"/>
        </w:rPr>
        <w:t>【模擬考試範圍表】</w:t>
      </w:r>
    </w:p>
    <w:tbl>
      <w:tblPr>
        <w:tblW w:w="916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23"/>
        <w:gridCol w:w="2480"/>
        <w:gridCol w:w="5386"/>
      </w:tblGrid>
      <w:tr w:rsidR="00B93290" w:rsidRPr="00B93290" w:rsidTr="00490B81">
        <w:trPr>
          <w:trHeight w:val="400"/>
          <w:jc w:val="center"/>
        </w:trPr>
        <w:tc>
          <w:tcPr>
            <w:tcW w:w="130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snapToGrid w:val="0"/>
              <w:jc w:val="center"/>
              <w:rPr>
                <w:rFonts w:eastAsia="標楷體"/>
              </w:rPr>
            </w:pPr>
            <w:r w:rsidRPr="00B93290">
              <w:rPr>
                <w:rFonts w:eastAsia="標楷體"/>
              </w:rPr>
              <w:t>科</w:t>
            </w:r>
            <w:r w:rsidRPr="00B93290">
              <w:rPr>
                <w:rFonts w:eastAsia="標楷體"/>
              </w:rPr>
              <w:t xml:space="preserve">  </w:t>
            </w:r>
            <w:r w:rsidRPr="00B93290">
              <w:rPr>
                <w:rFonts w:eastAsia="標楷體"/>
              </w:rPr>
              <w:t>目</w:t>
            </w:r>
          </w:p>
        </w:tc>
        <w:tc>
          <w:tcPr>
            <w:tcW w:w="786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snapToGrid w:val="0"/>
              <w:ind w:rightChars="-17" w:right="-41"/>
              <w:jc w:val="center"/>
              <w:rPr>
                <w:rFonts w:eastAsia="標楷體"/>
              </w:rPr>
            </w:pPr>
            <w:r w:rsidRPr="00B93290">
              <w:rPr>
                <w:rFonts w:eastAsia="標楷體"/>
              </w:rPr>
              <w:t>測驗範圍</w:t>
            </w:r>
          </w:p>
        </w:tc>
      </w:tr>
      <w:tr w:rsidR="00B93290" w:rsidRPr="00B93290" w:rsidTr="0020658E">
        <w:trPr>
          <w:trHeight w:val="485"/>
          <w:jc w:val="center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:rsidR="00B93290" w:rsidRPr="00B93290" w:rsidRDefault="00B93290" w:rsidP="0020658E">
            <w:pPr>
              <w:rPr>
                <w:rFonts w:eastAsia="標楷體"/>
                <w:sz w:val="23"/>
                <w:szCs w:val="23"/>
              </w:rPr>
            </w:pPr>
            <w:r w:rsidRPr="00B93290">
              <w:rPr>
                <w:rFonts w:eastAsia="標楷體"/>
                <w:sz w:val="23"/>
                <w:szCs w:val="23"/>
              </w:rPr>
              <w:t>數</w:t>
            </w:r>
            <w:r w:rsidR="0020658E">
              <w:rPr>
                <w:rFonts w:eastAsia="標楷體"/>
                <w:sz w:val="23"/>
                <w:szCs w:val="23"/>
              </w:rPr>
              <w:t>甲</w:t>
            </w:r>
          </w:p>
        </w:tc>
        <w:tc>
          <w:tcPr>
            <w:tcW w:w="623" w:type="dxa"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93290">
              <w:rPr>
                <w:rFonts w:eastAsia="標楷體"/>
                <w:sz w:val="22"/>
                <w:szCs w:val="22"/>
              </w:rPr>
              <w:t>A</w:t>
            </w:r>
            <w:r w:rsidRPr="00B93290">
              <w:rPr>
                <w:rFonts w:eastAsia="標楷體"/>
                <w:sz w:val="22"/>
                <w:szCs w:val="22"/>
              </w:rPr>
              <w:t>卷</w:t>
            </w:r>
          </w:p>
        </w:tc>
        <w:tc>
          <w:tcPr>
            <w:tcW w:w="7866" w:type="dxa"/>
            <w:gridSpan w:val="2"/>
            <w:vAlign w:val="center"/>
          </w:tcPr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6"/>
                <w:szCs w:val="16"/>
              </w:rPr>
              <w:t>第一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～二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冊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、數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A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第三～四冊</w:t>
            </w:r>
          </w:p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6"/>
                <w:szCs w:val="16"/>
              </w:rPr>
              <w:t>選修數學甲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上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)</w:t>
            </w:r>
            <w:r w:rsidRPr="00B93290">
              <w:rPr>
                <w:sz w:val="16"/>
                <w:szCs w:val="16"/>
              </w:rPr>
              <w:t>：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極限與函數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微分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積分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複數與多項式方程式</w:t>
            </w:r>
          </w:p>
        </w:tc>
      </w:tr>
      <w:tr w:rsidR="00B93290" w:rsidRPr="00B93290" w:rsidTr="0020658E">
        <w:trPr>
          <w:trHeight w:val="471"/>
          <w:jc w:val="center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:rsidR="00B93290" w:rsidRPr="00B93290" w:rsidRDefault="00B93290" w:rsidP="0020658E">
            <w:pPr>
              <w:rPr>
                <w:rFonts w:eastAsia="標楷體"/>
                <w:sz w:val="23"/>
                <w:szCs w:val="23"/>
              </w:rPr>
            </w:pPr>
            <w:r w:rsidRPr="00B93290">
              <w:rPr>
                <w:rFonts w:eastAsia="標楷體"/>
                <w:sz w:val="23"/>
                <w:szCs w:val="23"/>
              </w:rPr>
              <w:t>數乙</w:t>
            </w:r>
          </w:p>
        </w:tc>
        <w:tc>
          <w:tcPr>
            <w:tcW w:w="623" w:type="dxa"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93290">
              <w:rPr>
                <w:rFonts w:eastAsia="標楷體"/>
                <w:sz w:val="22"/>
                <w:szCs w:val="22"/>
              </w:rPr>
              <w:t>A</w:t>
            </w:r>
            <w:r w:rsidRPr="00B93290">
              <w:rPr>
                <w:rFonts w:eastAsia="標楷體"/>
                <w:sz w:val="22"/>
                <w:szCs w:val="22"/>
              </w:rPr>
              <w:t>卷</w:t>
            </w:r>
          </w:p>
        </w:tc>
        <w:tc>
          <w:tcPr>
            <w:tcW w:w="7866" w:type="dxa"/>
            <w:gridSpan w:val="2"/>
            <w:vAlign w:val="center"/>
          </w:tcPr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6"/>
                <w:szCs w:val="16"/>
              </w:rPr>
              <w:t>第一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～二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冊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、第三～四冊｛數學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A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、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B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均關聯的學習內容｝</w:t>
            </w:r>
          </w:p>
          <w:p w:rsidR="00B93290" w:rsidRPr="00B93290" w:rsidRDefault="00B93290" w:rsidP="00490B81">
            <w:pPr>
              <w:snapToGrid w:val="0"/>
              <w:rPr>
                <w:rFonts w:eastAsia="標楷體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6"/>
                <w:szCs w:val="16"/>
              </w:rPr>
              <w:t>選修數學乙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上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)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：極限與函數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微分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積分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複數與多項式方程式</w:t>
            </w:r>
          </w:p>
        </w:tc>
      </w:tr>
      <w:tr w:rsidR="00B93290" w:rsidRPr="00B93290" w:rsidTr="00490B81">
        <w:trPr>
          <w:cantSplit/>
          <w:trHeight w:val="429"/>
          <w:jc w:val="center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3"/>
                <w:szCs w:val="23"/>
              </w:rPr>
            </w:pPr>
            <w:r w:rsidRPr="00B93290">
              <w:rPr>
                <w:rFonts w:eastAsia="標楷體"/>
                <w:sz w:val="23"/>
                <w:szCs w:val="23"/>
              </w:rPr>
              <w:t>物　理</w:t>
            </w:r>
          </w:p>
        </w:tc>
        <w:tc>
          <w:tcPr>
            <w:tcW w:w="7866" w:type="dxa"/>
            <w:gridSpan w:val="2"/>
            <w:vAlign w:val="center"/>
          </w:tcPr>
          <w:p w:rsidR="00B93290" w:rsidRPr="00B93290" w:rsidRDefault="00B93290" w:rsidP="00490B81">
            <w:pPr>
              <w:snapToGrid w:val="0"/>
              <w:rPr>
                <w:rFonts w:eastAsia="標楷體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物理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(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全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)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、探究與實作</w:t>
            </w:r>
          </w:p>
          <w:p w:rsidR="00B93290" w:rsidRPr="00B93290" w:rsidRDefault="00B93290" w:rsidP="00490B81">
            <w:pPr>
              <w:tabs>
                <w:tab w:val="left" w:pos="4896"/>
              </w:tabs>
              <w:snapToGrid w:val="0"/>
              <w:ind w:rightChars="21" w:right="50"/>
              <w:rPr>
                <w:rFonts w:eastAsia="標楷體"/>
                <w:sz w:val="18"/>
                <w:szCs w:val="18"/>
              </w:rPr>
            </w:pPr>
            <w:r w:rsidRPr="00B93290">
              <w:rPr>
                <w:rFonts w:eastAsia="標楷體"/>
                <w:color w:val="000000"/>
                <w:kern w:val="0"/>
                <w:sz w:val="16"/>
                <w:szCs w:val="16"/>
              </w:rPr>
              <w:t>選修物理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Ⅰ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～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Ⅲ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：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力學一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力學二與熱學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波動、光及聲音</w:t>
            </w:r>
          </w:p>
        </w:tc>
      </w:tr>
      <w:tr w:rsidR="00B93290" w:rsidRPr="00B93290" w:rsidTr="00490B81">
        <w:trPr>
          <w:cantSplit/>
          <w:trHeight w:val="289"/>
          <w:jc w:val="center"/>
        </w:trPr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2480" w:type="dxa"/>
            <w:vAlign w:val="center"/>
          </w:tcPr>
          <w:p w:rsidR="00B93290" w:rsidRPr="00B93290" w:rsidRDefault="00B93290" w:rsidP="00490B81">
            <w:pPr>
              <w:snapToGrid w:val="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選修物理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 xml:space="preserve"> 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Ⅳ</w:t>
            </w:r>
            <w:r w:rsidRPr="00B93290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電磁現象一</w:t>
            </w:r>
          </w:p>
        </w:tc>
        <w:tc>
          <w:tcPr>
            <w:tcW w:w="5386" w:type="dxa"/>
            <w:vAlign w:val="center"/>
          </w:tcPr>
          <w:p w:rsidR="00B93290" w:rsidRPr="00B93290" w:rsidRDefault="00B93290" w:rsidP="00490B81">
            <w:pPr>
              <w:tabs>
                <w:tab w:val="left" w:pos="4896"/>
              </w:tabs>
              <w:snapToGrid w:val="0"/>
              <w:ind w:left="35" w:rightChars="21" w:right="50"/>
              <w:rPr>
                <w:rFonts w:eastAsiaTheme="minorEastAsia"/>
                <w:sz w:val="14"/>
                <w:szCs w:val="14"/>
              </w:rPr>
            </w:pPr>
            <w:r w:rsidRPr="00B93290">
              <w:rPr>
                <w:rFonts w:eastAsiaTheme="minorEastAsia"/>
                <w:sz w:val="16"/>
                <w:szCs w:val="14"/>
              </w:rPr>
              <w:t>靜電學、電流的磁效應、電磁感應</w:t>
            </w:r>
          </w:p>
        </w:tc>
      </w:tr>
      <w:tr w:rsidR="00B93290" w:rsidRPr="00B93290" w:rsidTr="00490B81">
        <w:trPr>
          <w:cantSplit/>
          <w:trHeight w:val="416"/>
          <w:jc w:val="center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3"/>
                <w:szCs w:val="23"/>
              </w:rPr>
            </w:pPr>
            <w:r w:rsidRPr="00B93290">
              <w:rPr>
                <w:rFonts w:eastAsia="標楷體"/>
                <w:sz w:val="23"/>
                <w:szCs w:val="23"/>
              </w:rPr>
              <w:t>化　學</w:t>
            </w:r>
          </w:p>
        </w:tc>
        <w:tc>
          <w:tcPr>
            <w:tcW w:w="7866" w:type="dxa"/>
            <w:gridSpan w:val="2"/>
            <w:vAlign w:val="center"/>
          </w:tcPr>
          <w:p w:rsidR="00B93290" w:rsidRPr="00B93290" w:rsidRDefault="00B93290" w:rsidP="00490B81">
            <w:pPr>
              <w:snapToGrid w:val="0"/>
              <w:ind w:rightChars="21" w:right="50"/>
              <w:rPr>
                <w:rFonts w:eastAsia="標楷體"/>
                <w:sz w:val="16"/>
                <w:szCs w:val="18"/>
              </w:rPr>
            </w:pP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化學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(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全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)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、探究與實作</w:t>
            </w:r>
          </w:p>
          <w:p w:rsidR="00B93290" w:rsidRPr="00B93290" w:rsidRDefault="00B93290" w:rsidP="00490B81">
            <w:pPr>
              <w:snapToGrid w:val="0"/>
              <w:rPr>
                <w:rFonts w:eastAsia="標楷體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選修化學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Ⅰ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～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Ⅲ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：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物質與能量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物質構造與反應速率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化學反應與平衡一</w:t>
            </w:r>
          </w:p>
        </w:tc>
      </w:tr>
      <w:tr w:rsidR="00B93290" w:rsidRPr="00B93290" w:rsidTr="00490B81">
        <w:trPr>
          <w:cantSplit/>
          <w:trHeight w:val="275"/>
          <w:jc w:val="center"/>
        </w:trPr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2480" w:type="dxa"/>
            <w:vAlign w:val="center"/>
          </w:tcPr>
          <w:p w:rsidR="00B93290" w:rsidRPr="00B93290" w:rsidRDefault="00B93290" w:rsidP="00490B81">
            <w:pPr>
              <w:snapToGrid w:val="0"/>
              <w:rPr>
                <w:rFonts w:eastAsia="標楷體"/>
                <w:color w:val="000000"/>
                <w:kern w:val="0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選修化學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 xml:space="preserve"> 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Ⅳ</w:t>
            </w:r>
            <w:r w:rsidRPr="00B93290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93290">
              <w:rPr>
                <w:rFonts w:eastAsia="標楷體"/>
                <w:color w:val="231F20"/>
                <w:w w:val="90"/>
                <w:sz w:val="14"/>
                <w:szCs w:val="16"/>
              </w:rPr>
              <w:t>化學反應與平衡二</w:t>
            </w:r>
          </w:p>
        </w:tc>
        <w:tc>
          <w:tcPr>
            <w:tcW w:w="5386" w:type="dxa"/>
            <w:vAlign w:val="center"/>
          </w:tcPr>
          <w:p w:rsidR="00B93290" w:rsidRPr="00B93290" w:rsidRDefault="00B93290" w:rsidP="00490B81">
            <w:pPr>
              <w:tabs>
                <w:tab w:val="left" w:pos="4896"/>
              </w:tabs>
              <w:snapToGrid w:val="0"/>
              <w:ind w:left="35" w:rightChars="21" w:right="50"/>
              <w:rPr>
                <w:rFonts w:eastAsiaTheme="minorEastAsia"/>
                <w:sz w:val="14"/>
                <w:szCs w:val="14"/>
              </w:rPr>
            </w:pPr>
            <w:r w:rsidRPr="00B93290">
              <w:rPr>
                <w:rFonts w:eastAsiaTheme="minorEastAsia"/>
                <w:sz w:val="16"/>
                <w:szCs w:val="14"/>
              </w:rPr>
              <w:t>氧化還原反應與電化學、科學在生活中的應用</w:t>
            </w:r>
          </w:p>
        </w:tc>
      </w:tr>
      <w:tr w:rsidR="00B93290" w:rsidRPr="00B93290" w:rsidTr="00490B81">
        <w:trPr>
          <w:cantSplit/>
          <w:trHeight w:val="429"/>
          <w:jc w:val="center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3"/>
                <w:szCs w:val="23"/>
              </w:rPr>
            </w:pPr>
            <w:r w:rsidRPr="00B93290">
              <w:rPr>
                <w:rFonts w:eastAsia="標楷體"/>
                <w:sz w:val="23"/>
                <w:szCs w:val="23"/>
              </w:rPr>
              <w:t>生　物</w:t>
            </w:r>
          </w:p>
        </w:tc>
        <w:tc>
          <w:tcPr>
            <w:tcW w:w="7866" w:type="dxa"/>
            <w:gridSpan w:val="2"/>
            <w:vAlign w:val="center"/>
          </w:tcPr>
          <w:p w:rsidR="00B93290" w:rsidRPr="00B93290" w:rsidRDefault="00B93290" w:rsidP="00490B81">
            <w:pPr>
              <w:snapToGrid w:val="0"/>
              <w:ind w:rightChars="21" w:right="50"/>
              <w:rPr>
                <w:rFonts w:eastAsia="標楷體"/>
                <w:sz w:val="16"/>
                <w:szCs w:val="18"/>
              </w:rPr>
            </w:pP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生物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(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全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)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、探究與實作</w:t>
            </w:r>
          </w:p>
          <w:p w:rsidR="00B93290" w:rsidRPr="00B93290" w:rsidRDefault="00B93290" w:rsidP="00490B81">
            <w:pPr>
              <w:tabs>
                <w:tab w:val="left" w:pos="4896"/>
              </w:tabs>
              <w:snapToGrid w:val="0"/>
              <w:jc w:val="both"/>
              <w:rPr>
                <w:rFonts w:eastAsia="標楷體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選修生物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Ⅰ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、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Ⅱ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：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細胞與遺傳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 xml:space="preserve"> / 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生命的起源與植物體的構造與功能</w:t>
            </w:r>
          </w:p>
        </w:tc>
      </w:tr>
      <w:tr w:rsidR="00B93290" w:rsidRPr="00B93290" w:rsidTr="00490B81">
        <w:trPr>
          <w:cantSplit/>
          <w:trHeight w:val="304"/>
          <w:jc w:val="center"/>
        </w:trPr>
        <w:tc>
          <w:tcPr>
            <w:tcW w:w="1303" w:type="dxa"/>
            <w:gridSpan w:val="2"/>
            <w:vMerge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2480" w:type="dxa"/>
            <w:vAlign w:val="center"/>
          </w:tcPr>
          <w:p w:rsidR="00B93290" w:rsidRPr="00B93290" w:rsidRDefault="00B93290" w:rsidP="00490B81">
            <w:pPr>
              <w:snapToGrid w:val="0"/>
              <w:spacing w:line="200" w:lineRule="exact"/>
              <w:rPr>
                <w:rFonts w:eastAsia="標楷體"/>
                <w:color w:val="000000"/>
                <w:w w:val="90"/>
                <w:kern w:val="0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選修生物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 xml:space="preserve"> 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 xml:space="preserve">Ⅲ </w:t>
            </w:r>
            <w:r w:rsidRPr="00B93290">
              <w:rPr>
                <w:rFonts w:eastAsia="標楷體"/>
                <w:color w:val="231F20"/>
                <w:w w:val="105"/>
                <w:sz w:val="14"/>
                <w:szCs w:val="16"/>
              </w:rPr>
              <w:t>動物體的構造與功能</w:t>
            </w:r>
          </w:p>
        </w:tc>
        <w:tc>
          <w:tcPr>
            <w:tcW w:w="5386" w:type="dxa"/>
            <w:vAlign w:val="center"/>
          </w:tcPr>
          <w:p w:rsidR="00B93290" w:rsidRPr="00B93290" w:rsidRDefault="00B93290" w:rsidP="00490B81">
            <w:pPr>
              <w:tabs>
                <w:tab w:val="left" w:pos="4896"/>
              </w:tabs>
              <w:snapToGrid w:val="0"/>
              <w:ind w:left="35" w:rightChars="21" w:right="50"/>
              <w:rPr>
                <w:rFonts w:eastAsiaTheme="minorEastAsia"/>
                <w:sz w:val="14"/>
                <w:szCs w:val="14"/>
              </w:rPr>
            </w:pPr>
            <w:r w:rsidRPr="00B93290">
              <w:rPr>
                <w:rFonts w:eastAsiaTheme="minorEastAsia"/>
                <w:sz w:val="16"/>
                <w:szCs w:val="14"/>
              </w:rPr>
              <w:t>動物體的組成與恆定性、循環與消化、呼吸與排泄、感應、防禦、生殖</w:t>
            </w:r>
          </w:p>
        </w:tc>
      </w:tr>
      <w:tr w:rsidR="00B93290" w:rsidRPr="00B93290" w:rsidTr="00490B81">
        <w:trPr>
          <w:cantSplit/>
          <w:trHeight w:val="430"/>
          <w:jc w:val="center"/>
        </w:trPr>
        <w:tc>
          <w:tcPr>
            <w:tcW w:w="1303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3"/>
                <w:szCs w:val="23"/>
              </w:rPr>
            </w:pPr>
            <w:r w:rsidRPr="00B93290">
              <w:rPr>
                <w:rFonts w:eastAsia="標楷體"/>
                <w:sz w:val="23"/>
                <w:szCs w:val="23"/>
              </w:rPr>
              <w:t>歷</w:t>
            </w:r>
            <w:r w:rsidRPr="00B93290">
              <w:rPr>
                <w:rFonts w:eastAsia="標楷體"/>
                <w:sz w:val="23"/>
                <w:szCs w:val="23"/>
              </w:rPr>
              <w:t xml:space="preserve">  </w:t>
            </w:r>
            <w:r w:rsidRPr="00B93290">
              <w:rPr>
                <w:rFonts w:eastAsia="標楷體"/>
                <w:sz w:val="23"/>
                <w:szCs w:val="23"/>
              </w:rPr>
              <w:t>史</w:t>
            </w:r>
          </w:p>
        </w:tc>
        <w:tc>
          <w:tcPr>
            <w:tcW w:w="7866" w:type="dxa"/>
            <w:gridSpan w:val="2"/>
            <w:tcBorders>
              <w:bottom w:val="single" w:sz="4" w:space="0" w:color="auto"/>
            </w:tcBorders>
            <w:vAlign w:val="center"/>
          </w:tcPr>
          <w:p w:rsidR="00B93290" w:rsidRPr="00B93290" w:rsidRDefault="00B93290" w:rsidP="00490B81">
            <w:pPr>
              <w:snapToGrid w:val="0"/>
              <w:rPr>
                <w:rFonts w:eastAsia="標楷體"/>
                <w:color w:val="000000"/>
                <w:kern w:val="0"/>
                <w:sz w:val="14"/>
                <w:szCs w:val="16"/>
              </w:rPr>
            </w:pPr>
            <w:r w:rsidRPr="00B93290">
              <w:rPr>
                <w:rFonts w:eastAsia="標楷體"/>
                <w:color w:val="000000"/>
                <w:sz w:val="16"/>
                <w:szCs w:val="18"/>
              </w:rPr>
              <w:t>第一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～三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冊、探究與實作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-</w:t>
            </w:r>
            <w:r w:rsidRPr="00B93290">
              <w:rPr>
                <w:rFonts w:eastAsia="標楷體"/>
                <w:color w:val="000000"/>
                <w:kern w:val="0"/>
                <w:sz w:val="14"/>
                <w:szCs w:val="16"/>
              </w:rPr>
              <w:t>歷史學探究</w:t>
            </w:r>
          </w:p>
          <w:p w:rsidR="00B93290" w:rsidRPr="00B93290" w:rsidRDefault="00B93290" w:rsidP="00490B81">
            <w:pPr>
              <w:snapToGrid w:val="0"/>
              <w:rPr>
                <w:rFonts w:eastAsia="標楷體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6"/>
                <w:szCs w:val="18"/>
              </w:rPr>
              <w:t>選修歷史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Ⅰ</w:t>
            </w:r>
            <w:r w:rsidRPr="00B93290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93290">
              <w:rPr>
                <w:rFonts w:eastAsia="標楷體"/>
                <w:color w:val="000000"/>
                <w:sz w:val="14"/>
                <w:szCs w:val="16"/>
              </w:rPr>
              <w:t>族群、性別與國家的歷史</w:t>
            </w:r>
          </w:p>
        </w:tc>
      </w:tr>
      <w:tr w:rsidR="00B93290" w:rsidRPr="00B93290" w:rsidTr="00490B81">
        <w:trPr>
          <w:cantSplit/>
          <w:trHeight w:val="415"/>
          <w:jc w:val="center"/>
        </w:trPr>
        <w:tc>
          <w:tcPr>
            <w:tcW w:w="1303" w:type="dxa"/>
            <w:gridSpan w:val="2"/>
            <w:vMerge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B93290" w:rsidRPr="00B93290" w:rsidRDefault="00B93290" w:rsidP="00490B81">
            <w:pPr>
              <w:snapToGrid w:val="0"/>
              <w:rPr>
                <w:rFonts w:eastAsia="標楷體"/>
                <w:color w:val="000000"/>
                <w:sz w:val="16"/>
                <w:szCs w:val="18"/>
              </w:rPr>
            </w:pPr>
            <w:r w:rsidRPr="00B93290">
              <w:rPr>
                <w:rFonts w:eastAsia="標楷體"/>
                <w:color w:val="000000"/>
                <w:sz w:val="16"/>
                <w:szCs w:val="18"/>
              </w:rPr>
              <w:t>選修歷史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Ⅱ</w:t>
            </w:r>
          </w:p>
          <w:p w:rsidR="00B93290" w:rsidRPr="00B93290" w:rsidRDefault="00B93290" w:rsidP="00490B81">
            <w:pPr>
              <w:snapToGrid w:val="0"/>
              <w:rPr>
                <w:rFonts w:eastAsia="標楷體"/>
                <w:color w:val="000000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4"/>
                <w:szCs w:val="16"/>
              </w:rPr>
              <w:t>科技、環境與藝術的歷史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[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上半冊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]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B93290" w:rsidRPr="00B93290" w:rsidRDefault="00B93290" w:rsidP="00490B81">
            <w:pPr>
              <w:tabs>
                <w:tab w:val="left" w:pos="4896"/>
              </w:tabs>
              <w:snapToGrid w:val="0"/>
              <w:ind w:left="35" w:rightChars="21" w:right="50"/>
              <w:rPr>
                <w:rFonts w:eastAsia="標楷體"/>
                <w:color w:val="000000"/>
                <w:sz w:val="14"/>
                <w:szCs w:val="14"/>
              </w:rPr>
            </w:pPr>
            <w:r w:rsidRPr="00B93290">
              <w:rPr>
                <w:rFonts w:eastAsiaTheme="minorEastAsia"/>
                <w:sz w:val="16"/>
                <w:szCs w:val="14"/>
              </w:rPr>
              <w:t>疾病與醫療、科技與社會、物種與文明</w:t>
            </w:r>
          </w:p>
        </w:tc>
      </w:tr>
      <w:tr w:rsidR="00B93290" w:rsidRPr="00B93290" w:rsidTr="00490B81">
        <w:trPr>
          <w:cantSplit/>
          <w:trHeight w:val="304"/>
          <w:jc w:val="center"/>
        </w:trPr>
        <w:tc>
          <w:tcPr>
            <w:tcW w:w="1303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  <w:sz w:val="23"/>
                <w:szCs w:val="23"/>
              </w:rPr>
            </w:pPr>
            <w:r w:rsidRPr="00B93290">
              <w:rPr>
                <w:rFonts w:eastAsia="標楷體"/>
                <w:sz w:val="23"/>
                <w:szCs w:val="23"/>
              </w:rPr>
              <w:t>地</w:t>
            </w:r>
            <w:r w:rsidRPr="00B93290">
              <w:rPr>
                <w:rFonts w:eastAsia="標楷體"/>
                <w:sz w:val="23"/>
                <w:szCs w:val="23"/>
              </w:rPr>
              <w:t xml:space="preserve">  </w:t>
            </w:r>
            <w:r w:rsidRPr="00B93290">
              <w:rPr>
                <w:rFonts w:eastAsia="標楷體"/>
                <w:sz w:val="23"/>
                <w:szCs w:val="23"/>
              </w:rPr>
              <w:t>理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sz w:val="18"/>
                <w:szCs w:val="18"/>
              </w:rPr>
            </w:pPr>
            <w:r w:rsidRPr="00B93290">
              <w:rPr>
                <w:rFonts w:eastAsia="標楷體"/>
                <w:color w:val="000000"/>
                <w:sz w:val="16"/>
                <w:szCs w:val="18"/>
              </w:rPr>
              <w:t>第一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～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三冊、探究與實作</w:t>
            </w:r>
            <w:r w:rsidRPr="00B93290">
              <w:rPr>
                <w:rFonts w:eastAsia="標楷體"/>
                <w:color w:val="000000"/>
                <w:sz w:val="18"/>
                <w:szCs w:val="18"/>
              </w:rPr>
              <w:t>-</w:t>
            </w:r>
            <w:r w:rsidRPr="00B93290">
              <w:rPr>
                <w:rFonts w:eastAsia="標楷體"/>
                <w:color w:val="000000"/>
                <w:sz w:val="16"/>
                <w:szCs w:val="16"/>
              </w:rPr>
              <w:t>地理與人文社會科學研究</w:t>
            </w:r>
          </w:p>
        </w:tc>
      </w:tr>
      <w:tr w:rsidR="00B93290" w:rsidRPr="00B93290" w:rsidTr="00490B81">
        <w:trPr>
          <w:cantSplit/>
          <w:trHeight w:val="401"/>
          <w:jc w:val="center"/>
        </w:trPr>
        <w:tc>
          <w:tcPr>
            <w:tcW w:w="1303" w:type="dxa"/>
            <w:gridSpan w:val="2"/>
            <w:vMerge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sz w:val="16"/>
                <w:szCs w:val="18"/>
              </w:rPr>
            </w:pPr>
            <w:r w:rsidRPr="00B93290">
              <w:rPr>
                <w:rFonts w:eastAsia="標楷體"/>
                <w:color w:val="000000"/>
                <w:sz w:val="16"/>
                <w:szCs w:val="18"/>
              </w:rPr>
              <w:t>選修地理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 xml:space="preserve">Ⅰ </w:t>
            </w:r>
          </w:p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4"/>
                <w:szCs w:val="16"/>
              </w:rPr>
              <w:t>空間資訊與科技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[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上半冊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]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B93290" w:rsidRPr="00B93290" w:rsidRDefault="00B93290" w:rsidP="00490B81">
            <w:pPr>
              <w:tabs>
                <w:tab w:val="left" w:pos="4896"/>
              </w:tabs>
              <w:snapToGrid w:val="0"/>
              <w:ind w:left="35" w:rightChars="21" w:right="50"/>
              <w:rPr>
                <w:rFonts w:eastAsiaTheme="minorEastAsia"/>
                <w:sz w:val="14"/>
                <w:szCs w:val="14"/>
              </w:rPr>
            </w:pPr>
            <w:r w:rsidRPr="00B93290">
              <w:rPr>
                <w:rFonts w:eastAsiaTheme="minorEastAsia"/>
                <w:sz w:val="16"/>
                <w:szCs w:val="12"/>
              </w:rPr>
              <w:t>空間概念、空間資訊的獲取與處理、空間資訊的應用</w:t>
            </w:r>
          </w:p>
        </w:tc>
      </w:tr>
      <w:tr w:rsidR="00B93290" w:rsidRPr="00B93290" w:rsidTr="00490B81">
        <w:trPr>
          <w:cantSplit/>
          <w:trHeight w:val="415"/>
          <w:jc w:val="center"/>
        </w:trPr>
        <w:tc>
          <w:tcPr>
            <w:tcW w:w="1303" w:type="dxa"/>
            <w:gridSpan w:val="2"/>
            <w:vMerge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sz w:val="16"/>
                <w:szCs w:val="18"/>
              </w:rPr>
            </w:pPr>
            <w:r w:rsidRPr="00B93290">
              <w:rPr>
                <w:rFonts w:eastAsia="標楷體"/>
                <w:color w:val="000000"/>
                <w:sz w:val="16"/>
                <w:szCs w:val="18"/>
              </w:rPr>
              <w:t>選修地理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Ⅱ</w:t>
            </w:r>
          </w:p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4"/>
                <w:szCs w:val="16"/>
              </w:rPr>
              <w:t>社會環境議題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[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上半冊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]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B93290" w:rsidRPr="00B93290" w:rsidRDefault="00B93290" w:rsidP="00490B81">
            <w:pPr>
              <w:tabs>
                <w:tab w:val="left" w:pos="4896"/>
              </w:tabs>
              <w:snapToGrid w:val="0"/>
              <w:ind w:left="35" w:rightChars="21" w:right="50"/>
              <w:rPr>
                <w:rFonts w:eastAsiaTheme="minorEastAsia"/>
                <w:sz w:val="14"/>
                <w:szCs w:val="14"/>
              </w:rPr>
            </w:pPr>
            <w:r w:rsidRPr="00B93290">
              <w:rPr>
                <w:rFonts w:eastAsiaTheme="minorEastAsia"/>
                <w:sz w:val="16"/>
                <w:szCs w:val="14"/>
              </w:rPr>
              <w:t>氣候變遷、自然災害與土地退化、水資源與海洋資源</w:t>
            </w:r>
          </w:p>
        </w:tc>
      </w:tr>
      <w:tr w:rsidR="00B93290" w:rsidRPr="00B93290" w:rsidTr="00490B81">
        <w:trPr>
          <w:cantSplit/>
          <w:trHeight w:val="304"/>
          <w:jc w:val="center"/>
        </w:trPr>
        <w:tc>
          <w:tcPr>
            <w:tcW w:w="1303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snapToGrid w:val="0"/>
              <w:jc w:val="center"/>
              <w:rPr>
                <w:rFonts w:eastAsia="標楷體"/>
                <w:w w:val="90"/>
                <w:sz w:val="23"/>
                <w:szCs w:val="23"/>
              </w:rPr>
            </w:pPr>
            <w:r w:rsidRPr="00B93290">
              <w:rPr>
                <w:rFonts w:eastAsia="標楷體"/>
                <w:w w:val="90"/>
                <w:sz w:val="23"/>
                <w:szCs w:val="23"/>
              </w:rPr>
              <w:t>公民與社會</w:t>
            </w:r>
          </w:p>
        </w:tc>
        <w:tc>
          <w:tcPr>
            <w:tcW w:w="7866" w:type="dxa"/>
            <w:gridSpan w:val="2"/>
            <w:vAlign w:val="center"/>
          </w:tcPr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6"/>
                <w:szCs w:val="18"/>
              </w:rPr>
              <w:t>第一</w:t>
            </w:r>
            <w:r w:rsidRPr="00B93290">
              <w:rPr>
                <w:rFonts w:eastAsia="標楷體"/>
                <w:color w:val="000000"/>
                <w:kern w:val="0"/>
                <w:sz w:val="16"/>
                <w:szCs w:val="18"/>
              </w:rPr>
              <w:t>～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三冊、探究與實作</w:t>
            </w:r>
            <w:r w:rsidRPr="00B93290">
              <w:rPr>
                <w:rFonts w:eastAsia="標楷體"/>
                <w:color w:val="000000"/>
                <w:sz w:val="18"/>
                <w:szCs w:val="18"/>
              </w:rPr>
              <w:t>-</w:t>
            </w:r>
            <w:r w:rsidRPr="00B93290">
              <w:rPr>
                <w:rFonts w:eastAsia="標楷體"/>
                <w:color w:val="000000"/>
                <w:sz w:val="14"/>
                <w:szCs w:val="16"/>
              </w:rPr>
              <w:t>公共議題與社會探究</w:t>
            </w:r>
          </w:p>
        </w:tc>
      </w:tr>
      <w:tr w:rsidR="00B93290" w:rsidRPr="00B93290" w:rsidTr="00490B81">
        <w:trPr>
          <w:cantSplit/>
          <w:trHeight w:val="212"/>
          <w:jc w:val="center"/>
        </w:trPr>
        <w:tc>
          <w:tcPr>
            <w:tcW w:w="1303" w:type="dxa"/>
            <w:gridSpan w:val="2"/>
            <w:vMerge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snapToGrid w:val="0"/>
              <w:jc w:val="center"/>
              <w:rPr>
                <w:rFonts w:eastAsia="標楷體"/>
                <w:w w:val="90"/>
                <w:sz w:val="23"/>
                <w:szCs w:val="23"/>
              </w:rPr>
            </w:pPr>
          </w:p>
        </w:tc>
        <w:tc>
          <w:tcPr>
            <w:tcW w:w="2480" w:type="dxa"/>
            <w:vAlign w:val="center"/>
          </w:tcPr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sz w:val="18"/>
                <w:szCs w:val="18"/>
              </w:rPr>
            </w:pPr>
            <w:r w:rsidRPr="00B93290">
              <w:rPr>
                <w:rFonts w:eastAsia="標楷體"/>
                <w:color w:val="000000"/>
                <w:sz w:val="16"/>
                <w:szCs w:val="18"/>
              </w:rPr>
              <w:t>選修公民與社會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Ⅰ</w:t>
            </w:r>
          </w:p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sz w:val="16"/>
                <w:szCs w:val="18"/>
              </w:rPr>
            </w:pPr>
            <w:r w:rsidRPr="00B93290">
              <w:rPr>
                <w:rFonts w:eastAsia="標楷體"/>
                <w:color w:val="000000"/>
                <w:sz w:val="14"/>
                <w:szCs w:val="16"/>
              </w:rPr>
              <w:t>現代社會與經濟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[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上半冊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]</w:t>
            </w:r>
          </w:p>
        </w:tc>
        <w:tc>
          <w:tcPr>
            <w:tcW w:w="5386" w:type="dxa"/>
            <w:vAlign w:val="center"/>
          </w:tcPr>
          <w:p w:rsidR="00B93290" w:rsidRPr="00B93290" w:rsidRDefault="00B93290" w:rsidP="00490B81">
            <w:pPr>
              <w:snapToGrid w:val="0"/>
              <w:ind w:rightChars="-17" w:right="-41" w:firstLineChars="22" w:firstLine="35"/>
              <w:rPr>
                <w:rFonts w:eastAsia="標楷體"/>
                <w:color w:val="000000"/>
                <w:sz w:val="16"/>
                <w:szCs w:val="18"/>
              </w:rPr>
            </w:pPr>
            <w:r w:rsidRPr="00B93290">
              <w:rPr>
                <w:rFonts w:eastAsiaTheme="minorEastAsia"/>
                <w:sz w:val="16"/>
                <w:szCs w:val="12"/>
              </w:rPr>
              <w:t>社會階層化與社會不平等、社會運動、物價膨脹</w:t>
            </w:r>
          </w:p>
        </w:tc>
      </w:tr>
      <w:tr w:rsidR="00B93290" w:rsidRPr="00B93290" w:rsidTr="00490B81">
        <w:trPr>
          <w:cantSplit/>
          <w:trHeight w:val="416"/>
          <w:jc w:val="center"/>
        </w:trPr>
        <w:tc>
          <w:tcPr>
            <w:tcW w:w="1303" w:type="dxa"/>
            <w:gridSpan w:val="2"/>
            <w:vMerge/>
            <w:shd w:val="clear" w:color="auto" w:fill="C6D9F1" w:themeFill="text2" w:themeFillTint="33"/>
            <w:vAlign w:val="center"/>
          </w:tcPr>
          <w:p w:rsidR="00B93290" w:rsidRPr="00B93290" w:rsidRDefault="00B93290" w:rsidP="00490B81">
            <w:pPr>
              <w:jc w:val="center"/>
              <w:rPr>
                <w:rFonts w:eastAsia="標楷體"/>
              </w:rPr>
            </w:pPr>
          </w:p>
        </w:tc>
        <w:tc>
          <w:tcPr>
            <w:tcW w:w="2480" w:type="dxa"/>
            <w:vAlign w:val="center"/>
          </w:tcPr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sz w:val="18"/>
                <w:szCs w:val="18"/>
              </w:rPr>
            </w:pPr>
            <w:r w:rsidRPr="00B93290">
              <w:rPr>
                <w:rFonts w:eastAsia="標楷體"/>
                <w:color w:val="000000"/>
                <w:sz w:val="16"/>
                <w:szCs w:val="18"/>
              </w:rPr>
              <w:t>選修公民與社會</w:t>
            </w:r>
            <w:r w:rsidRPr="00B93290">
              <w:rPr>
                <w:rFonts w:eastAsia="標楷體"/>
                <w:color w:val="000000"/>
                <w:sz w:val="16"/>
                <w:szCs w:val="18"/>
              </w:rPr>
              <w:t>Ⅱ</w:t>
            </w:r>
          </w:p>
          <w:p w:rsidR="00B93290" w:rsidRPr="00B93290" w:rsidRDefault="00B93290" w:rsidP="00490B81">
            <w:pPr>
              <w:snapToGrid w:val="0"/>
              <w:ind w:rightChars="-17" w:right="-41"/>
              <w:rPr>
                <w:rFonts w:eastAsia="標楷體"/>
                <w:color w:val="000000"/>
                <w:sz w:val="16"/>
                <w:szCs w:val="16"/>
              </w:rPr>
            </w:pPr>
            <w:r w:rsidRPr="00B93290">
              <w:rPr>
                <w:rFonts w:eastAsia="標楷體"/>
                <w:color w:val="000000"/>
                <w:sz w:val="14"/>
                <w:szCs w:val="16"/>
              </w:rPr>
              <w:t>民主政治與法律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[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上半冊</w:t>
            </w:r>
            <w:r w:rsidRPr="00B93290">
              <w:rPr>
                <w:rFonts w:eastAsia="標楷體"/>
                <w:color w:val="000000"/>
                <w:sz w:val="14"/>
                <w:szCs w:val="18"/>
              </w:rPr>
              <w:t>]</w:t>
            </w:r>
          </w:p>
        </w:tc>
        <w:tc>
          <w:tcPr>
            <w:tcW w:w="5386" w:type="dxa"/>
            <w:vAlign w:val="center"/>
          </w:tcPr>
          <w:p w:rsidR="00B93290" w:rsidRPr="00B93290" w:rsidRDefault="00B93290" w:rsidP="00490B81">
            <w:pPr>
              <w:tabs>
                <w:tab w:val="left" w:pos="4896"/>
              </w:tabs>
              <w:snapToGrid w:val="0"/>
              <w:ind w:left="35" w:rightChars="21" w:right="50"/>
              <w:rPr>
                <w:rFonts w:eastAsia="標楷體"/>
                <w:color w:val="000000"/>
                <w:sz w:val="20"/>
                <w:szCs w:val="20"/>
              </w:rPr>
            </w:pPr>
            <w:r w:rsidRPr="00B93290">
              <w:rPr>
                <w:rFonts w:eastAsiaTheme="minorEastAsia"/>
                <w:sz w:val="16"/>
                <w:szCs w:val="12"/>
              </w:rPr>
              <w:t>民主政治的變遷發展、中國政治與區域和平、國際政治與世界秩序</w:t>
            </w:r>
          </w:p>
        </w:tc>
      </w:tr>
    </w:tbl>
    <w:p w:rsidR="00B93290" w:rsidRDefault="00B93290" w:rsidP="00B93290">
      <w:pPr>
        <w:snapToGrid w:val="0"/>
        <w:rPr>
          <w:rFonts w:ascii="新細明體" w:hAnsi="新細明體" w:cs="Arial"/>
          <w:b/>
          <w:bCs/>
          <w:sz w:val="2"/>
          <w:szCs w:val="2"/>
        </w:rPr>
      </w:pPr>
    </w:p>
    <w:p w:rsidR="00B93290" w:rsidRDefault="00B93290" w:rsidP="00B93290">
      <w:pPr>
        <w:snapToGrid w:val="0"/>
        <w:rPr>
          <w:rFonts w:ascii="新細明體" w:hAnsi="新細明體" w:cs="Arial"/>
          <w:b/>
          <w:bCs/>
          <w:sz w:val="2"/>
          <w:szCs w:val="2"/>
        </w:rPr>
      </w:pPr>
    </w:p>
    <w:p w:rsidR="00B93290" w:rsidRDefault="00B93290" w:rsidP="00B93290">
      <w:pPr>
        <w:snapToGrid w:val="0"/>
        <w:rPr>
          <w:rFonts w:ascii="新細明體" w:hAnsi="新細明體" w:cs="Arial"/>
          <w:b/>
          <w:bCs/>
          <w:sz w:val="2"/>
          <w:szCs w:val="2"/>
        </w:rPr>
      </w:pPr>
    </w:p>
    <w:p w:rsidR="00B93290" w:rsidRDefault="00B93290" w:rsidP="00B93290">
      <w:pPr>
        <w:snapToGrid w:val="0"/>
        <w:rPr>
          <w:rFonts w:ascii="新細明體" w:hAnsi="新細明體" w:cs="Arial"/>
          <w:b/>
          <w:bCs/>
          <w:sz w:val="2"/>
          <w:szCs w:val="2"/>
        </w:rPr>
      </w:pPr>
    </w:p>
    <w:p w:rsidR="00B93290" w:rsidRDefault="00B93290" w:rsidP="00B93290">
      <w:pPr>
        <w:snapToGrid w:val="0"/>
        <w:rPr>
          <w:rFonts w:ascii="新細明體" w:hAnsi="新細明體" w:cs="Arial"/>
          <w:b/>
          <w:bCs/>
          <w:sz w:val="2"/>
          <w:szCs w:val="2"/>
        </w:rPr>
      </w:pPr>
    </w:p>
    <w:p w:rsidR="00B93290" w:rsidRDefault="00B93290" w:rsidP="00B93290">
      <w:pPr>
        <w:snapToGrid w:val="0"/>
        <w:rPr>
          <w:rFonts w:ascii="新細明體" w:hAnsi="新細明體" w:cs="Arial"/>
          <w:b/>
          <w:bCs/>
          <w:sz w:val="2"/>
          <w:szCs w:val="2"/>
        </w:rPr>
      </w:pPr>
    </w:p>
    <w:p w:rsidR="00B93290" w:rsidRDefault="00B93290" w:rsidP="00B93290">
      <w:pPr>
        <w:snapToGrid w:val="0"/>
        <w:rPr>
          <w:rFonts w:ascii="新細明體" w:hAnsi="新細明體" w:cs="Arial"/>
          <w:b/>
          <w:bCs/>
          <w:sz w:val="2"/>
          <w:szCs w:val="2"/>
        </w:rPr>
      </w:pPr>
    </w:p>
    <w:p w:rsidR="00B93290" w:rsidRDefault="00B93290" w:rsidP="00B93290">
      <w:pPr>
        <w:snapToGrid w:val="0"/>
        <w:rPr>
          <w:rFonts w:ascii="新細明體" w:hAnsi="新細明體" w:cs="Arial"/>
          <w:b/>
          <w:bCs/>
          <w:sz w:val="2"/>
          <w:szCs w:val="2"/>
        </w:rPr>
      </w:pPr>
    </w:p>
    <w:p w:rsidR="00F40E32" w:rsidRPr="00B93290" w:rsidRDefault="00F40E32" w:rsidP="00B93290">
      <w:pPr>
        <w:pStyle w:val="a8"/>
        <w:ind w:leftChars="0" w:left="0"/>
        <w:jc w:val="center"/>
        <w:rPr>
          <w:rFonts w:ascii="新細明體" w:hAnsi="新細明體" w:cs="Arial"/>
          <w:b/>
          <w:bCs/>
          <w:sz w:val="2"/>
          <w:szCs w:val="2"/>
        </w:rPr>
      </w:pPr>
    </w:p>
    <w:sectPr w:rsidR="00F40E32" w:rsidRPr="00B93290" w:rsidSect="00D926B0">
      <w:pgSz w:w="11906" w:h="16838"/>
      <w:pgMar w:top="28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D3" w:rsidRDefault="001F1BD3" w:rsidP="00244525">
      <w:r>
        <w:separator/>
      </w:r>
    </w:p>
  </w:endnote>
  <w:endnote w:type="continuationSeparator" w:id="0">
    <w:p w:rsidR="001F1BD3" w:rsidRDefault="001F1BD3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D3" w:rsidRDefault="001F1BD3" w:rsidP="00244525">
      <w:r>
        <w:separator/>
      </w:r>
    </w:p>
  </w:footnote>
  <w:footnote w:type="continuationSeparator" w:id="0">
    <w:p w:rsidR="001F1BD3" w:rsidRDefault="001F1BD3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3" w15:restartNumberingAfterBreak="0">
    <w:nsid w:val="107745D5"/>
    <w:multiLevelType w:val="hybridMultilevel"/>
    <w:tmpl w:val="477E240C"/>
    <w:lvl w:ilvl="0" w:tplc="69D6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59C2901"/>
    <w:multiLevelType w:val="hybridMultilevel"/>
    <w:tmpl w:val="C772DFA6"/>
    <w:lvl w:ilvl="0" w:tplc="AE30DBF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627A7"/>
    <w:multiLevelType w:val="hybridMultilevel"/>
    <w:tmpl w:val="EA28C61E"/>
    <w:lvl w:ilvl="0" w:tplc="9FEC9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CB2708"/>
    <w:multiLevelType w:val="hybridMultilevel"/>
    <w:tmpl w:val="20F23348"/>
    <w:lvl w:ilvl="0" w:tplc="9D6CB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B9A3B51"/>
    <w:multiLevelType w:val="hybridMultilevel"/>
    <w:tmpl w:val="1B0AB16A"/>
    <w:lvl w:ilvl="0" w:tplc="CD247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24"/>
  </w:num>
  <w:num w:numId="5">
    <w:abstractNumId w:val="1"/>
  </w:num>
  <w:num w:numId="6">
    <w:abstractNumId w:val="25"/>
  </w:num>
  <w:num w:numId="7">
    <w:abstractNumId w:val="15"/>
  </w:num>
  <w:num w:numId="8">
    <w:abstractNumId w:val="11"/>
  </w:num>
  <w:num w:numId="9">
    <w:abstractNumId w:val="18"/>
  </w:num>
  <w:num w:numId="10">
    <w:abstractNumId w:val="4"/>
  </w:num>
  <w:num w:numId="11">
    <w:abstractNumId w:val="29"/>
  </w:num>
  <w:num w:numId="12">
    <w:abstractNumId w:val="7"/>
  </w:num>
  <w:num w:numId="13">
    <w:abstractNumId w:val="28"/>
  </w:num>
  <w:num w:numId="14">
    <w:abstractNumId w:val="0"/>
  </w:num>
  <w:num w:numId="15">
    <w:abstractNumId w:val="2"/>
  </w:num>
  <w:num w:numId="16">
    <w:abstractNumId w:val="26"/>
  </w:num>
  <w:num w:numId="17">
    <w:abstractNumId w:val="16"/>
  </w:num>
  <w:num w:numId="18">
    <w:abstractNumId w:val="21"/>
  </w:num>
  <w:num w:numId="19">
    <w:abstractNumId w:val="8"/>
  </w:num>
  <w:num w:numId="20">
    <w:abstractNumId w:val="5"/>
  </w:num>
  <w:num w:numId="21">
    <w:abstractNumId w:val="19"/>
  </w:num>
  <w:num w:numId="22">
    <w:abstractNumId w:val="27"/>
  </w:num>
  <w:num w:numId="23">
    <w:abstractNumId w:val="9"/>
  </w:num>
  <w:num w:numId="24">
    <w:abstractNumId w:val="10"/>
  </w:num>
  <w:num w:numId="25">
    <w:abstractNumId w:val="12"/>
  </w:num>
  <w:num w:numId="26">
    <w:abstractNumId w:val="3"/>
  </w:num>
  <w:num w:numId="27">
    <w:abstractNumId w:val="23"/>
  </w:num>
  <w:num w:numId="28">
    <w:abstractNumId w:val="13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574"/>
    <w:rsid w:val="00001A13"/>
    <w:rsid w:val="000021B0"/>
    <w:rsid w:val="0000247C"/>
    <w:rsid w:val="00002B25"/>
    <w:rsid w:val="00003580"/>
    <w:rsid w:val="00004AEE"/>
    <w:rsid w:val="00004B7A"/>
    <w:rsid w:val="00004D5C"/>
    <w:rsid w:val="00005D18"/>
    <w:rsid w:val="000061A9"/>
    <w:rsid w:val="000102DB"/>
    <w:rsid w:val="000109FA"/>
    <w:rsid w:val="000112EF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4A9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0B42"/>
    <w:rsid w:val="00052746"/>
    <w:rsid w:val="0005466F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516F"/>
    <w:rsid w:val="000B6D2D"/>
    <w:rsid w:val="000B6D8F"/>
    <w:rsid w:val="000B7C6D"/>
    <w:rsid w:val="000C12BE"/>
    <w:rsid w:val="000C182D"/>
    <w:rsid w:val="000C1FD5"/>
    <w:rsid w:val="000C207F"/>
    <w:rsid w:val="000C35AC"/>
    <w:rsid w:val="000C45F6"/>
    <w:rsid w:val="000C518D"/>
    <w:rsid w:val="000C70FF"/>
    <w:rsid w:val="000D03DC"/>
    <w:rsid w:val="000D11F8"/>
    <w:rsid w:val="000D153B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1AA2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0DE8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2D2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0447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1C2D"/>
    <w:rsid w:val="00183D9D"/>
    <w:rsid w:val="00184B73"/>
    <w:rsid w:val="00187F8A"/>
    <w:rsid w:val="001901A7"/>
    <w:rsid w:val="00190981"/>
    <w:rsid w:val="00190A1D"/>
    <w:rsid w:val="00190D12"/>
    <w:rsid w:val="00192555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227"/>
    <w:rsid w:val="001A42D7"/>
    <w:rsid w:val="001A493C"/>
    <w:rsid w:val="001A5486"/>
    <w:rsid w:val="001A7F6C"/>
    <w:rsid w:val="001B0C79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3E01"/>
    <w:rsid w:val="001C4BC6"/>
    <w:rsid w:val="001C563D"/>
    <w:rsid w:val="001C5879"/>
    <w:rsid w:val="001C5C43"/>
    <w:rsid w:val="001C639B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56EB"/>
    <w:rsid w:val="001E68C5"/>
    <w:rsid w:val="001E7179"/>
    <w:rsid w:val="001F079E"/>
    <w:rsid w:val="001F19E5"/>
    <w:rsid w:val="001F1ADA"/>
    <w:rsid w:val="001F1BD3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0658E"/>
    <w:rsid w:val="002101F5"/>
    <w:rsid w:val="002104AC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3E33"/>
    <w:rsid w:val="00244525"/>
    <w:rsid w:val="00244640"/>
    <w:rsid w:val="00244A47"/>
    <w:rsid w:val="00245200"/>
    <w:rsid w:val="00245CB9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A19"/>
    <w:rsid w:val="00281D37"/>
    <w:rsid w:val="002858DF"/>
    <w:rsid w:val="002860A3"/>
    <w:rsid w:val="002867F8"/>
    <w:rsid w:val="00287766"/>
    <w:rsid w:val="00287805"/>
    <w:rsid w:val="00291516"/>
    <w:rsid w:val="00292002"/>
    <w:rsid w:val="00292EB1"/>
    <w:rsid w:val="0029413E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24A0"/>
    <w:rsid w:val="002A29F3"/>
    <w:rsid w:val="002A373A"/>
    <w:rsid w:val="002A393D"/>
    <w:rsid w:val="002A413C"/>
    <w:rsid w:val="002A41EB"/>
    <w:rsid w:val="002A53D5"/>
    <w:rsid w:val="002A6CCF"/>
    <w:rsid w:val="002B1E28"/>
    <w:rsid w:val="002B301D"/>
    <w:rsid w:val="002B305C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1C3C"/>
    <w:rsid w:val="002E1CEC"/>
    <w:rsid w:val="002E1D7B"/>
    <w:rsid w:val="002E226C"/>
    <w:rsid w:val="002E2FE9"/>
    <w:rsid w:val="002E3363"/>
    <w:rsid w:val="002E40EF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6E67"/>
    <w:rsid w:val="003176E5"/>
    <w:rsid w:val="00317D6C"/>
    <w:rsid w:val="00322C15"/>
    <w:rsid w:val="00324E88"/>
    <w:rsid w:val="003252E6"/>
    <w:rsid w:val="003261F2"/>
    <w:rsid w:val="00326220"/>
    <w:rsid w:val="00327841"/>
    <w:rsid w:val="0033151D"/>
    <w:rsid w:val="0033334C"/>
    <w:rsid w:val="00334406"/>
    <w:rsid w:val="003344B6"/>
    <w:rsid w:val="00334944"/>
    <w:rsid w:val="00336CF2"/>
    <w:rsid w:val="00340304"/>
    <w:rsid w:val="003416DC"/>
    <w:rsid w:val="003420DD"/>
    <w:rsid w:val="00342BFB"/>
    <w:rsid w:val="00342F71"/>
    <w:rsid w:val="003432DE"/>
    <w:rsid w:val="00343758"/>
    <w:rsid w:val="00343FCB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87B27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5D2A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33"/>
    <w:rsid w:val="003C0182"/>
    <w:rsid w:val="003C04EA"/>
    <w:rsid w:val="003C2169"/>
    <w:rsid w:val="003C23DD"/>
    <w:rsid w:val="003C2ED0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2BC0"/>
    <w:rsid w:val="003D3DF4"/>
    <w:rsid w:val="003D4A0A"/>
    <w:rsid w:val="003D4FC1"/>
    <w:rsid w:val="003D68DB"/>
    <w:rsid w:val="003D6BB2"/>
    <w:rsid w:val="003D716A"/>
    <w:rsid w:val="003D752D"/>
    <w:rsid w:val="003E0055"/>
    <w:rsid w:val="003E02EC"/>
    <w:rsid w:val="003E0388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4EB7"/>
    <w:rsid w:val="003F623D"/>
    <w:rsid w:val="003F6896"/>
    <w:rsid w:val="003F6F0C"/>
    <w:rsid w:val="003F79AC"/>
    <w:rsid w:val="003F7CB3"/>
    <w:rsid w:val="004001F7"/>
    <w:rsid w:val="00400F5B"/>
    <w:rsid w:val="004017E4"/>
    <w:rsid w:val="00403008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7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6D4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60C"/>
    <w:rsid w:val="004A1F5A"/>
    <w:rsid w:val="004A23D4"/>
    <w:rsid w:val="004A2AC7"/>
    <w:rsid w:val="004A321D"/>
    <w:rsid w:val="004A372D"/>
    <w:rsid w:val="004A465D"/>
    <w:rsid w:val="004A5F7D"/>
    <w:rsid w:val="004A6054"/>
    <w:rsid w:val="004A75F4"/>
    <w:rsid w:val="004A78EC"/>
    <w:rsid w:val="004A7A94"/>
    <w:rsid w:val="004A7CBC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5410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2C2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435"/>
    <w:rsid w:val="005558BB"/>
    <w:rsid w:val="00555C4C"/>
    <w:rsid w:val="005568C0"/>
    <w:rsid w:val="00557D05"/>
    <w:rsid w:val="0056041E"/>
    <w:rsid w:val="00560483"/>
    <w:rsid w:val="00561B20"/>
    <w:rsid w:val="00563DD8"/>
    <w:rsid w:val="0056445E"/>
    <w:rsid w:val="005678C9"/>
    <w:rsid w:val="00570715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65EC"/>
    <w:rsid w:val="0057683A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78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5EBD"/>
    <w:rsid w:val="005E74FE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2E62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54F3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3E9"/>
    <w:rsid w:val="00647750"/>
    <w:rsid w:val="00647AA7"/>
    <w:rsid w:val="0065139E"/>
    <w:rsid w:val="00651780"/>
    <w:rsid w:val="00656EF4"/>
    <w:rsid w:val="006573B7"/>
    <w:rsid w:val="00657E39"/>
    <w:rsid w:val="006607E6"/>
    <w:rsid w:val="00661340"/>
    <w:rsid w:val="00661D5C"/>
    <w:rsid w:val="00661F56"/>
    <w:rsid w:val="006620BF"/>
    <w:rsid w:val="00662397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2D00"/>
    <w:rsid w:val="006838E1"/>
    <w:rsid w:val="006848FF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601"/>
    <w:rsid w:val="006B3CF6"/>
    <w:rsid w:val="006B48A9"/>
    <w:rsid w:val="006B65AB"/>
    <w:rsid w:val="006B7C6A"/>
    <w:rsid w:val="006C096D"/>
    <w:rsid w:val="006C0988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8AD"/>
    <w:rsid w:val="006E4CEA"/>
    <w:rsid w:val="006E500F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44D"/>
    <w:rsid w:val="00700968"/>
    <w:rsid w:val="007017B7"/>
    <w:rsid w:val="00701F5C"/>
    <w:rsid w:val="00702221"/>
    <w:rsid w:val="00702FF5"/>
    <w:rsid w:val="007030AC"/>
    <w:rsid w:val="0070406D"/>
    <w:rsid w:val="00705086"/>
    <w:rsid w:val="00706C0A"/>
    <w:rsid w:val="00710500"/>
    <w:rsid w:val="00712863"/>
    <w:rsid w:val="00713F1B"/>
    <w:rsid w:val="00715745"/>
    <w:rsid w:val="0071662E"/>
    <w:rsid w:val="007168EB"/>
    <w:rsid w:val="00717FB4"/>
    <w:rsid w:val="00720910"/>
    <w:rsid w:val="00721BBA"/>
    <w:rsid w:val="007232BA"/>
    <w:rsid w:val="00723D25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60"/>
    <w:rsid w:val="0074058E"/>
    <w:rsid w:val="00741FBF"/>
    <w:rsid w:val="0074202A"/>
    <w:rsid w:val="0074209B"/>
    <w:rsid w:val="0074240B"/>
    <w:rsid w:val="007436BB"/>
    <w:rsid w:val="00743BEE"/>
    <w:rsid w:val="00744440"/>
    <w:rsid w:val="00744B91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2F3B"/>
    <w:rsid w:val="007831A2"/>
    <w:rsid w:val="0078349C"/>
    <w:rsid w:val="00786AC4"/>
    <w:rsid w:val="0079020B"/>
    <w:rsid w:val="007915C1"/>
    <w:rsid w:val="00791A8E"/>
    <w:rsid w:val="00791C68"/>
    <w:rsid w:val="00791F06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A5"/>
    <w:rsid w:val="007C386A"/>
    <w:rsid w:val="007C4D7B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4FF6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77F7"/>
    <w:rsid w:val="007F15FA"/>
    <w:rsid w:val="007F2509"/>
    <w:rsid w:val="007F2DE1"/>
    <w:rsid w:val="007F2F5A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1F7F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A96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44F7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0378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46D56"/>
    <w:rsid w:val="00850CCA"/>
    <w:rsid w:val="00851912"/>
    <w:rsid w:val="00851DC5"/>
    <w:rsid w:val="00852609"/>
    <w:rsid w:val="00852F6D"/>
    <w:rsid w:val="00854001"/>
    <w:rsid w:val="008549BB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C0299"/>
    <w:rsid w:val="008C049D"/>
    <w:rsid w:val="008C209F"/>
    <w:rsid w:val="008C2314"/>
    <w:rsid w:val="008C3B67"/>
    <w:rsid w:val="008C67CC"/>
    <w:rsid w:val="008C748E"/>
    <w:rsid w:val="008C773A"/>
    <w:rsid w:val="008D1E72"/>
    <w:rsid w:val="008D27A1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2DFD"/>
    <w:rsid w:val="009044AF"/>
    <w:rsid w:val="00905270"/>
    <w:rsid w:val="0090576C"/>
    <w:rsid w:val="00906B34"/>
    <w:rsid w:val="009107B0"/>
    <w:rsid w:val="00910E9E"/>
    <w:rsid w:val="009119EF"/>
    <w:rsid w:val="00912AD5"/>
    <w:rsid w:val="0091345F"/>
    <w:rsid w:val="00913569"/>
    <w:rsid w:val="00915C09"/>
    <w:rsid w:val="0091640B"/>
    <w:rsid w:val="00916BFA"/>
    <w:rsid w:val="00917D96"/>
    <w:rsid w:val="00920250"/>
    <w:rsid w:val="00920DD3"/>
    <w:rsid w:val="00920DFC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470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ACE"/>
    <w:rsid w:val="009A410E"/>
    <w:rsid w:val="009A4B0A"/>
    <w:rsid w:val="009A4C70"/>
    <w:rsid w:val="009A5E0D"/>
    <w:rsid w:val="009A707E"/>
    <w:rsid w:val="009A7132"/>
    <w:rsid w:val="009A72CC"/>
    <w:rsid w:val="009A77FD"/>
    <w:rsid w:val="009B0C4A"/>
    <w:rsid w:val="009B0EEA"/>
    <w:rsid w:val="009B11CD"/>
    <w:rsid w:val="009B148D"/>
    <w:rsid w:val="009B3692"/>
    <w:rsid w:val="009B588E"/>
    <w:rsid w:val="009B6073"/>
    <w:rsid w:val="009B6AD5"/>
    <w:rsid w:val="009B6CD7"/>
    <w:rsid w:val="009B70FF"/>
    <w:rsid w:val="009B79FF"/>
    <w:rsid w:val="009C1459"/>
    <w:rsid w:val="009C19AB"/>
    <w:rsid w:val="009C1E88"/>
    <w:rsid w:val="009C564F"/>
    <w:rsid w:val="009C745D"/>
    <w:rsid w:val="009D0E07"/>
    <w:rsid w:val="009D23A5"/>
    <w:rsid w:val="009D24E3"/>
    <w:rsid w:val="009D270D"/>
    <w:rsid w:val="009D3A92"/>
    <w:rsid w:val="009D5CA5"/>
    <w:rsid w:val="009D6785"/>
    <w:rsid w:val="009D7033"/>
    <w:rsid w:val="009D7621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68C5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9F743E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17E97"/>
    <w:rsid w:val="00A21975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2DDE"/>
    <w:rsid w:val="00A339E1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1239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27B1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1E52"/>
    <w:rsid w:val="00A8210E"/>
    <w:rsid w:val="00A826BB"/>
    <w:rsid w:val="00A84714"/>
    <w:rsid w:val="00A84935"/>
    <w:rsid w:val="00A8767E"/>
    <w:rsid w:val="00A904AB"/>
    <w:rsid w:val="00A9081A"/>
    <w:rsid w:val="00A90A55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1B62"/>
    <w:rsid w:val="00AA399F"/>
    <w:rsid w:val="00AA3A7E"/>
    <w:rsid w:val="00AA4239"/>
    <w:rsid w:val="00AA4D20"/>
    <w:rsid w:val="00AA5F4A"/>
    <w:rsid w:val="00AA6B8A"/>
    <w:rsid w:val="00AA7F29"/>
    <w:rsid w:val="00AB06B8"/>
    <w:rsid w:val="00AB1C21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13E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D9A"/>
    <w:rsid w:val="00B13DBF"/>
    <w:rsid w:val="00B14929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47FCD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58EA"/>
    <w:rsid w:val="00B87B73"/>
    <w:rsid w:val="00B90A3F"/>
    <w:rsid w:val="00B92B53"/>
    <w:rsid w:val="00B93290"/>
    <w:rsid w:val="00B942C6"/>
    <w:rsid w:val="00B9602C"/>
    <w:rsid w:val="00B96348"/>
    <w:rsid w:val="00B96C56"/>
    <w:rsid w:val="00BA0265"/>
    <w:rsid w:val="00BA0663"/>
    <w:rsid w:val="00BA0B25"/>
    <w:rsid w:val="00BA14C1"/>
    <w:rsid w:val="00BA1EB2"/>
    <w:rsid w:val="00BA27BC"/>
    <w:rsid w:val="00BA47DA"/>
    <w:rsid w:val="00BA57AE"/>
    <w:rsid w:val="00BA5A21"/>
    <w:rsid w:val="00BA75AD"/>
    <w:rsid w:val="00BA7F50"/>
    <w:rsid w:val="00BB297A"/>
    <w:rsid w:val="00BB34A5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1583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2AE7"/>
    <w:rsid w:val="00BE341B"/>
    <w:rsid w:val="00BE61A8"/>
    <w:rsid w:val="00BE7EC9"/>
    <w:rsid w:val="00BE7F3D"/>
    <w:rsid w:val="00BF0EFA"/>
    <w:rsid w:val="00BF186D"/>
    <w:rsid w:val="00BF28DA"/>
    <w:rsid w:val="00BF3998"/>
    <w:rsid w:val="00BF3B3F"/>
    <w:rsid w:val="00BF4C13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8E3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2B3"/>
    <w:rsid w:val="00C93F13"/>
    <w:rsid w:val="00C94562"/>
    <w:rsid w:val="00C94F64"/>
    <w:rsid w:val="00C94F71"/>
    <w:rsid w:val="00C94F7B"/>
    <w:rsid w:val="00C96847"/>
    <w:rsid w:val="00C96C74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E99"/>
    <w:rsid w:val="00CA617A"/>
    <w:rsid w:val="00CA7D69"/>
    <w:rsid w:val="00CA7E70"/>
    <w:rsid w:val="00CB12F4"/>
    <w:rsid w:val="00CB1559"/>
    <w:rsid w:val="00CB2588"/>
    <w:rsid w:val="00CB413F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7FD"/>
    <w:rsid w:val="00CE5F84"/>
    <w:rsid w:val="00CE6881"/>
    <w:rsid w:val="00CF145E"/>
    <w:rsid w:val="00CF2733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285E"/>
    <w:rsid w:val="00D22E15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3424"/>
    <w:rsid w:val="00D33A5B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D69"/>
    <w:rsid w:val="00D82357"/>
    <w:rsid w:val="00D82F01"/>
    <w:rsid w:val="00D83383"/>
    <w:rsid w:val="00D83C6A"/>
    <w:rsid w:val="00D84C6E"/>
    <w:rsid w:val="00D84E47"/>
    <w:rsid w:val="00D85FA5"/>
    <w:rsid w:val="00D8634A"/>
    <w:rsid w:val="00D876EB"/>
    <w:rsid w:val="00D908D7"/>
    <w:rsid w:val="00D90991"/>
    <w:rsid w:val="00D910BD"/>
    <w:rsid w:val="00D92469"/>
    <w:rsid w:val="00D926B0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0B0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3D44"/>
    <w:rsid w:val="00DD4147"/>
    <w:rsid w:val="00DD4AE5"/>
    <w:rsid w:val="00DD4D2D"/>
    <w:rsid w:val="00DD5A98"/>
    <w:rsid w:val="00DD5B12"/>
    <w:rsid w:val="00DD7971"/>
    <w:rsid w:val="00DE02FE"/>
    <w:rsid w:val="00DE1C97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0E15"/>
    <w:rsid w:val="00DF2B4A"/>
    <w:rsid w:val="00DF2C9E"/>
    <w:rsid w:val="00DF2E3C"/>
    <w:rsid w:val="00DF71D2"/>
    <w:rsid w:val="00E001D2"/>
    <w:rsid w:val="00E01533"/>
    <w:rsid w:val="00E01ACB"/>
    <w:rsid w:val="00E01AF6"/>
    <w:rsid w:val="00E01F94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B69"/>
    <w:rsid w:val="00E148EC"/>
    <w:rsid w:val="00E14E00"/>
    <w:rsid w:val="00E15F96"/>
    <w:rsid w:val="00E1642A"/>
    <w:rsid w:val="00E17B20"/>
    <w:rsid w:val="00E20A43"/>
    <w:rsid w:val="00E20FE3"/>
    <w:rsid w:val="00E21087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6F4"/>
    <w:rsid w:val="00E3206F"/>
    <w:rsid w:val="00E3252A"/>
    <w:rsid w:val="00E32B09"/>
    <w:rsid w:val="00E32BE8"/>
    <w:rsid w:val="00E332DD"/>
    <w:rsid w:val="00E339D7"/>
    <w:rsid w:val="00E34C08"/>
    <w:rsid w:val="00E34D09"/>
    <w:rsid w:val="00E3538E"/>
    <w:rsid w:val="00E35485"/>
    <w:rsid w:val="00E358E0"/>
    <w:rsid w:val="00E36C78"/>
    <w:rsid w:val="00E4031F"/>
    <w:rsid w:val="00E42138"/>
    <w:rsid w:val="00E422FB"/>
    <w:rsid w:val="00E423B6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27E8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67E"/>
    <w:rsid w:val="00E73A05"/>
    <w:rsid w:val="00E76A91"/>
    <w:rsid w:val="00E7742F"/>
    <w:rsid w:val="00E77704"/>
    <w:rsid w:val="00E77FB2"/>
    <w:rsid w:val="00E80CF5"/>
    <w:rsid w:val="00E81256"/>
    <w:rsid w:val="00E82845"/>
    <w:rsid w:val="00E82C9B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1768"/>
    <w:rsid w:val="00EC2B64"/>
    <w:rsid w:val="00EC31FC"/>
    <w:rsid w:val="00EC3A8F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62D"/>
    <w:rsid w:val="00ED7C3A"/>
    <w:rsid w:val="00ED7DBC"/>
    <w:rsid w:val="00EE00B3"/>
    <w:rsid w:val="00EE225E"/>
    <w:rsid w:val="00EE27FC"/>
    <w:rsid w:val="00EE520A"/>
    <w:rsid w:val="00EE6B22"/>
    <w:rsid w:val="00EE7B60"/>
    <w:rsid w:val="00EF27EE"/>
    <w:rsid w:val="00EF5B9B"/>
    <w:rsid w:val="00EF5CFB"/>
    <w:rsid w:val="00EF63ED"/>
    <w:rsid w:val="00EF6623"/>
    <w:rsid w:val="00F00479"/>
    <w:rsid w:val="00F025DE"/>
    <w:rsid w:val="00F03227"/>
    <w:rsid w:val="00F04982"/>
    <w:rsid w:val="00F04DAA"/>
    <w:rsid w:val="00F119A4"/>
    <w:rsid w:val="00F11E84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AF1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55D"/>
    <w:rsid w:val="00F36E68"/>
    <w:rsid w:val="00F36EA6"/>
    <w:rsid w:val="00F37972"/>
    <w:rsid w:val="00F402F4"/>
    <w:rsid w:val="00F40864"/>
    <w:rsid w:val="00F40E32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93F"/>
    <w:rsid w:val="00F46993"/>
    <w:rsid w:val="00F46E70"/>
    <w:rsid w:val="00F47989"/>
    <w:rsid w:val="00F47F21"/>
    <w:rsid w:val="00F5147F"/>
    <w:rsid w:val="00F52054"/>
    <w:rsid w:val="00F525D6"/>
    <w:rsid w:val="00F52854"/>
    <w:rsid w:val="00F52C66"/>
    <w:rsid w:val="00F530D6"/>
    <w:rsid w:val="00F536C3"/>
    <w:rsid w:val="00F537CF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7571"/>
    <w:rsid w:val="00FC7FA2"/>
    <w:rsid w:val="00FD0B97"/>
    <w:rsid w:val="00FD107E"/>
    <w:rsid w:val="00FD1610"/>
    <w:rsid w:val="00FD3257"/>
    <w:rsid w:val="00FD54A4"/>
    <w:rsid w:val="00FD5CF0"/>
    <w:rsid w:val="00FD6ACC"/>
    <w:rsid w:val="00FD78D5"/>
    <w:rsid w:val="00FE01CA"/>
    <w:rsid w:val="00FE09B3"/>
    <w:rsid w:val="00FE14D9"/>
    <w:rsid w:val="00FE2848"/>
    <w:rsid w:val="00FE2C91"/>
    <w:rsid w:val="00FE3773"/>
    <w:rsid w:val="00FF0A48"/>
    <w:rsid w:val="00FF12AA"/>
    <w:rsid w:val="00FF280E"/>
    <w:rsid w:val="00FF2A91"/>
    <w:rsid w:val="00FF2BD9"/>
    <w:rsid w:val="00FF2E7D"/>
    <w:rsid w:val="00FF37F9"/>
    <w:rsid w:val="00FF3C17"/>
    <w:rsid w:val="00FF3C44"/>
    <w:rsid w:val="00FF50FA"/>
    <w:rsid w:val="00FF58C5"/>
    <w:rsid w:val="00FF6613"/>
    <w:rsid w:val="00FF71A9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511FF4-DA9B-4930-97C5-5DE93B8A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link w:val="a9"/>
    <w:uiPriority w:val="99"/>
    <w:qFormat/>
    <w:rsid w:val="00244525"/>
    <w:pPr>
      <w:ind w:leftChars="200" w:left="480"/>
    </w:pPr>
  </w:style>
  <w:style w:type="table" w:styleId="aa">
    <w:name w:val="Table Grid"/>
    <w:basedOn w:val="a1"/>
    <w:uiPriority w:val="59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CA617A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Plain Text"/>
    <w:basedOn w:val="a"/>
    <w:link w:val="af"/>
    <w:unhideWhenUsed/>
    <w:rsid w:val="006906C7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6906C7"/>
    <w:rPr>
      <w:rFonts w:ascii="細明體" w:eastAsia="細明體" w:hAnsi="Courier New"/>
      <w:kern w:val="2"/>
      <w:sz w:val="24"/>
    </w:rPr>
  </w:style>
  <w:style w:type="paragraph" w:styleId="af0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1">
    <w:name w:val="正副本"/>
    <w:basedOn w:val="af2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2">
    <w:name w:val="Normal Indent"/>
    <w:basedOn w:val="a"/>
    <w:rsid w:val="00082900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515410"/>
    <w:rPr>
      <w:kern w:val="2"/>
      <w:sz w:val="24"/>
      <w:szCs w:val="24"/>
    </w:rPr>
  </w:style>
  <w:style w:type="character" w:styleId="af3">
    <w:name w:val="annotation reference"/>
    <w:basedOn w:val="a0"/>
    <w:semiHidden/>
    <w:unhideWhenUsed/>
    <w:rsid w:val="001C3E01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1C3E01"/>
  </w:style>
  <w:style w:type="character" w:customStyle="1" w:styleId="af5">
    <w:name w:val="註解文字 字元"/>
    <w:basedOn w:val="a0"/>
    <w:link w:val="af4"/>
    <w:semiHidden/>
    <w:rsid w:val="001C3E01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1C3E01"/>
    <w:rPr>
      <w:b/>
      <w:bCs/>
    </w:rPr>
  </w:style>
  <w:style w:type="character" w:customStyle="1" w:styleId="af7">
    <w:name w:val="註解主旨 字元"/>
    <w:basedOn w:val="af5"/>
    <w:link w:val="af6"/>
    <w:semiHidden/>
    <w:rsid w:val="001C3E0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4552-BE32-4392-8E7D-15CC40D1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7</cp:revision>
  <cp:lastPrinted>2026-03-25T06:45:00Z</cp:lastPrinted>
  <dcterms:created xsi:type="dcterms:W3CDTF">2026-03-06T07:34:00Z</dcterms:created>
  <dcterms:modified xsi:type="dcterms:W3CDTF">2026-03-25T06:45:00Z</dcterms:modified>
</cp:coreProperties>
</file>