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58" w:rsidRPr="00FE1A74" w:rsidRDefault="00DB0158" w:rsidP="00DB0158">
      <w:pPr>
        <w:spacing w:beforeLines="50" w:before="180" w:afterLines="50" w:after="180"/>
        <w:jc w:val="center"/>
        <w:rPr>
          <w:rFonts w:ascii="Arial" w:eastAsia="標楷體" w:hAnsi="Arial" w:cs="Arial"/>
          <w:sz w:val="48"/>
          <w:szCs w:val="48"/>
        </w:rPr>
      </w:pPr>
      <w:r w:rsidRPr="00FE1A74">
        <w:rPr>
          <w:rFonts w:ascii="Arial" w:eastAsia="標楷體" w:hAnsi="Arial" w:cs="Arial"/>
          <w:sz w:val="48"/>
          <w:szCs w:val="48"/>
        </w:rPr>
        <w:t>1</w:t>
      </w:r>
      <w:r w:rsidR="00200076">
        <w:rPr>
          <w:rFonts w:ascii="Arial" w:eastAsia="標楷體" w:hAnsi="Arial" w:cs="Arial"/>
          <w:sz w:val="48"/>
          <w:szCs w:val="48"/>
        </w:rPr>
        <w:t>10</w:t>
      </w:r>
      <w:r w:rsidRPr="00FE1A74">
        <w:rPr>
          <w:rFonts w:ascii="Arial" w:eastAsia="標楷體" w:hAnsi="Arial" w:cs="Arial"/>
          <w:sz w:val="48"/>
          <w:szCs w:val="48"/>
        </w:rPr>
        <w:t>學年度第</w:t>
      </w:r>
      <w:r w:rsidR="00216B05">
        <w:rPr>
          <w:rFonts w:ascii="Arial" w:eastAsia="標楷體" w:hAnsi="Arial" w:cs="Arial"/>
          <w:sz w:val="48"/>
          <w:szCs w:val="48"/>
        </w:rPr>
        <w:t>六</w:t>
      </w:r>
      <w:r w:rsidRPr="00FE1A74">
        <w:rPr>
          <w:rFonts w:ascii="Arial" w:eastAsia="標楷體" w:hAnsi="Arial" w:cs="Arial"/>
          <w:sz w:val="48"/>
          <w:szCs w:val="48"/>
        </w:rPr>
        <w:t>次模擬考時間暨範圍表</w:t>
      </w:r>
    </w:p>
    <w:p w:rsidR="00DB0158" w:rsidRDefault="00DB0158" w:rsidP="00DB0158">
      <w:pPr>
        <w:spacing w:line="360" w:lineRule="exact"/>
        <w:jc w:val="center"/>
        <w:rPr>
          <w:rFonts w:ascii="Arial" w:eastAsia="標楷體" w:hAnsi="Arial" w:cs="Arial"/>
          <w:bCs/>
          <w:sz w:val="32"/>
          <w:szCs w:val="32"/>
        </w:rPr>
      </w:pPr>
      <w:r w:rsidRPr="00717E93">
        <w:rPr>
          <w:rFonts w:ascii="Arial" w:eastAsia="標楷體" w:hAnsi="Arial" w:cs="Arial"/>
          <w:bCs/>
          <w:sz w:val="32"/>
          <w:szCs w:val="32"/>
        </w:rPr>
        <w:t>（</w:t>
      </w:r>
      <w:r w:rsidR="00200076" w:rsidRPr="00717E93">
        <w:rPr>
          <w:rFonts w:ascii="Arial" w:eastAsia="標楷體" w:hAnsi="Arial" w:cs="Arial"/>
          <w:bCs/>
          <w:sz w:val="32"/>
          <w:szCs w:val="32"/>
        </w:rPr>
        <w:t>分科測驗</w:t>
      </w:r>
      <w:r w:rsidR="005F6AA2" w:rsidRPr="00717E93">
        <w:rPr>
          <w:rFonts w:ascii="Arial" w:eastAsia="標楷體" w:hAnsi="Arial" w:cs="Arial"/>
          <w:bCs/>
          <w:sz w:val="32"/>
          <w:szCs w:val="32"/>
        </w:rPr>
        <w:t>考試</w:t>
      </w:r>
      <w:r w:rsidRPr="00717E93">
        <w:rPr>
          <w:rFonts w:ascii="Arial" w:eastAsia="標楷體" w:hAnsi="Arial" w:cs="Arial"/>
          <w:bCs/>
          <w:sz w:val="32"/>
          <w:szCs w:val="32"/>
        </w:rPr>
        <w:t>模式）</w:t>
      </w:r>
    </w:p>
    <w:p w:rsidR="00717E93" w:rsidRPr="00FE1A74" w:rsidRDefault="00717E93" w:rsidP="00DB0158">
      <w:pPr>
        <w:spacing w:line="360" w:lineRule="exact"/>
        <w:jc w:val="center"/>
        <w:rPr>
          <w:rFonts w:ascii="Arial" w:eastAsia="標楷體" w:hAnsi="Arial" w:cs="Arial"/>
          <w:bCs/>
          <w:sz w:val="32"/>
          <w:szCs w:val="32"/>
        </w:rPr>
      </w:pPr>
    </w:p>
    <w:tbl>
      <w:tblPr>
        <w:tblW w:w="973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709"/>
        <w:gridCol w:w="1418"/>
        <w:gridCol w:w="1134"/>
        <w:gridCol w:w="5386"/>
      </w:tblGrid>
      <w:tr w:rsidR="00717E93" w:rsidRPr="00933815" w:rsidTr="00717E93">
        <w:trPr>
          <w:jc w:val="center"/>
        </w:trPr>
        <w:tc>
          <w:tcPr>
            <w:tcW w:w="1089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日期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節次</w:t>
            </w:r>
          </w:p>
        </w:tc>
        <w:tc>
          <w:tcPr>
            <w:tcW w:w="1418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時間</w:t>
            </w:r>
          </w:p>
        </w:tc>
        <w:tc>
          <w:tcPr>
            <w:tcW w:w="1134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科別</w:t>
            </w:r>
          </w:p>
        </w:tc>
        <w:tc>
          <w:tcPr>
            <w:tcW w:w="5386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範圍</w:t>
            </w:r>
          </w:p>
        </w:tc>
      </w:tr>
      <w:tr w:rsidR="00216B05" w:rsidRPr="00933815" w:rsidTr="00717E93">
        <w:trPr>
          <w:cantSplit/>
          <w:trHeight w:val="1498"/>
          <w:jc w:val="center"/>
        </w:trPr>
        <w:tc>
          <w:tcPr>
            <w:tcW w:w="1089" w:type="dxa"/>
            <w:vMerge w:val="restart"/>
            <w:tcBorders>
              <w:top w:val="thinThickSmallGap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16B05" w:rsidRPr="00933815" w:rsidRDefault="00216B05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5</w:t>
            </w:r>
          </w:p>
          <w:p w:rsidR="00216B05" w:rsidRPr="00933815" w:rsidRDefault="00216B05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月</w:t>
            </w:r>
          </w:p>
          <w:p w:rsidR="00216B05" w:rsidRPr="00933815" w:rsidRDefault="00216B05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9</w:t>
            </w:r>
          </w:p>
          <w:p w:rsidR="00216B05" w:rsidRPr="00933815" w:rsidRDefault="00216B05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日</w:t>
            </w:r>
          </w:p>
          <w:p w:rsidR="00216B05" w:rsidRPr="00933815" w:rsidRDefault="00216B05" w:rsidP="00551B3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（</w:t>
            </w:r>
            <w:r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一</w:t>
            </w: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）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216B05" w:rsidRPr="00933815" w:rsidRDefault="00216B05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thinThickSmallGap" w:sz="18" w:space="0" w:color="auto"/>
            </w:tcBorders>
            <w:vAlign w:val="center"/>
          </w:tcPr>
          <w:p w:rsidR="00216B05" w:rsidRPr="00933815" w:rsidRDefault="00216B05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08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30</w:t>
            </w:r>
          </w:p>
          <w:p w:rsidR="00216B05" w:rsidRPr="00933815" w:rsidRDefault="00216B05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216B05" w:rsidRPr="00933815" w:rsidRDefault="00216B05" w:rsidP="0051371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09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vAlign w:val="center"/>
          </w:tcPr>
          <w:p w:rsidR="00216B05" w:rsidRPr="00216B05" w:rsidRDefault="00216B05" w:rsidP="00216B0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216B0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物理</w:t>
            </w:r>
          </w:p>
        </w:tc>
        <w:tc>
          <w:tcPr>
            <w:tcW w:w="5386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216B05" w:rsidRPr="00933815" w:rsidRDefault="00216B05" w:rsidP="00FF0889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sz w:val="28"/>
                <w:szCs w:val="28"/>
              </w:rPr>
              <w:t>分科測驗全範圍（含探究與實作）</w:t>
            </w:r>
          </w:p>
        </w:tc>
      </w:tr>
      <w:tr w:rsidR="00216B05" w:rsidRPr="00933815" w:rsidTr="000845D7">
        <w:trPr>
          <w:cantSplit/>
          <w:trHeight w:val="1247"/>
          <w:jc w:val="center"/>
        </w:trPr>
        <w:tc>
          <w:tcPr>
            <w:tcW w:w="108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16B05" w:rsidRPr="00933815" w:rsidRDefault="00216B05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6B05" w:rsidRPr="00933815" w:rsidRDefault="00216B05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6B05" w:rsidRPr="00933815" w:rsidRDefault="00216B05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10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bCs/>
                <w:sz w:val="28"/>
                <w:szCs w:val="28"/>
              </w:rPr>
              <w:t>2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216B05" w:rsidRPr="00933815" w:rsidRDefault="00216B05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216B05" w:rsidRPr="00933815" w:rsidRDefault="00216B0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11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bCs/>
                <w:sz w:val="28"/>
                <w:szCs w:val="28"/>
              </w:rPr>
              <w:t>4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6B05" w:rsidRPr="00216B05" w:rsidRDefault="00216B05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216B0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化學</w:t>
            </w:r>
          </w:p>
        </w:tc>
        <w:tc>
          <w:tcPr>
            <w:tcW w:w="5386" w:type="dxa"/>
            <w:vMerge/>
            <w:tcBorders>
              <w:bottom w:val="single" w:sz="6" w:space="0" w:color="auto"/>
            </w:tcBorders>
            <w:vAlign w:val="center"/>
          </w:tcPr>
          <w:p w:rsidR="00216B05" w:rsidRPr="00933815" w:rsidRDefault="00216B05" w:rsidP="00FF0889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F705F1" w:rsidRPr="00933815" w:rsidTr="00717E93">
        <w:trPr>
          <w:cantSplit/>
          <w:trHeight w:val="1123"/>
          <w:jc w:val="center"/>
        </w:trPr>
        <w:tc>
          <w:tcPr>
            <w:tcW w:w="108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705F1" w:rsidRPr="00933815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05F1" w:rsidRPr="00933815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05F1" w:rsidRPr="00FF0889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13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FF0889">
              <w:rPr>
                <w:rFonts w:ascii="Arial" w:eastAsia="標楷體" w:hAnsi="Arial" w:cs="Arial" w:hint="eastAsia"/>
                <w:bCs/>
                <w:sz w:val="28"/>
                <w:szCs w:val="28"/>
              </w:rPr>
              <w:t>1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F705F1" w:rsidRPr="00FF0889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F705F1" w:rsidRPr="00933815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FF088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705F1" w:rsidRPr="00216B05" w:rsidRDefault="00216B05" w:rsidP="00F705F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216B0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數學甲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705F1" w:rsidRPr="00933815" w:rsidRDefault="00216B05" w:rsidP="00216B0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sz w:val="28"/>
                <w:szCs w:val="28"/>
              </w:rPr>
              <w:t>分科測驗全範圍</w:t>
            </w:r>
          </w:p>
        </w:tc>
      </w:tr>
      <w:tr w:rsidR="00780CDC" w:rsidRPr="00933815" w:rsidTr="00717E93">
        <w:trPr>
          <w:cantSplit/>
          <w:trHeight w:val="1429"/>
          <w:jc w:val="center"/>
        </w:trPr>
        <w:tc>
          <w:tcPr>
            <w:tcW w:w="108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80CDC" w:rsidRPr="00933815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80CDC" w:rsidRPr="00933815" w:rsidRDefault="00933815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0098B" w:rsidRPr="00933815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="00F705F1"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5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40098B" w:rsidRPr="00933815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780CDC" w:rsidRPr="00933815" w:rsidRDefault="0040098B" w:rsidP="00F705F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="00F705F1"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6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="00F705F1"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80CDC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生物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B1A1E" w:rsidRPr="00933815" w:rsidRDefault="00216B05" w:rsidP="00551B3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sz w:val="28"/>
                <w:szCs w:val="28"/>
              </w:rPr>
              <w:t>分科測驗全範圍（含探究與實作）</w:t>
            </w:r>
          </w:p>
        </w:tc>
      </w:tr>
      <w:tr w:rsidR="00216B05" w:rsidRPr="00933815" w:rsidTr="004D1F79">
        <w:trPr>
          <w:cantSplit/>
          <w:trHeight w:val="1290"/>
          <w:jc w:val="center"/>
        </w:trPr>
        <w:tc>
          <w:tcPr>
            <w:tcW w:w="108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16B05" w:rsidRPr="00933815" w:rsidRDefault="00216B05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5</w:t>
            </w:r>
          </w:p>
          <w:p w:rsidR="00216B05" w:rsidRPr="00933815" w:rsidRDefault="00216B05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月</w:t>
            </w:r>
          </w:p>
          <w:p w:rsidR="00216B05" w:rsidRPr="00933815" w:rsidRDefault="00216B05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10</w:t>
            </w:r>
          </w:p>
          <w:p w:rsidR="00216B05" w:rsidRPr="00933815" w:rsidRDefault="00216B05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日</w:t>
            </w:r>
          </w:p>
          <w:p w:rsidR="00216B05" w:rsidRPr="00933815" w:rsidRDefault="00216B05" w:rsidP="005E026F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（</w:t>
            </w:r>
            <w:r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二</w:t>
            </w: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16B05" w:rsidRPr="00933815" w:rsidRDefault="00216B05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16B05" w:rsidRPr="00933815" w:rsidRDefault="00216B0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08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30</w:t>
            </w:r>
          </w:p>
          <w:p w:rsidR="00216B05" w:rsidRPr="00933815" w:rsidRDefault="00216B0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216B05" w:rsidRPr="00933815" w:rsidRDefault="00216B05" w:rsidP="0051371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09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16B05" w:rsidRPr="00933815" w:rsidRDefault="00216B05" w:rsidP="00097DE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歷史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</w:tcBorders>
            <w:vAlign w:val="center"/>
          </w:tcPr>
          <w:p w:rsidR="00216B05" w:rsidRPr="00933815" w:rsidRDefault="00216B05" w:rsidP="005D60B2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sz w:val="28"/>
                <w:szCs w:val="28"/>
              </w:rPr>
              <w:t>分科測驗全範圍（含探究與實作）</w:t>
            </w:r>
          </w:p>
        </w:tc>
      </w:tr>
      <w:tr w:rsidR="00216B05" w:rsidRPr="00933815" w:rsidTr="004D1F79">
        <w:trPr>
          <w:cantSplit/>
          <w:trHeight w:val="1299"/>
          <w:jc w:val="center"/>
        </w:trPr>
        <w:tc>
          <w:tcPr>
            <w:tcW w:w="108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16B05" w:rsidRPr="00933815" w:rsidRDefault="00216B05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6B05" w:rsidRPr="00933815" w:rsidRDefault="00216B05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6B05" w:rsidRPr="00933815" w:rsidRDefault="00216B0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10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bCs/>
                <w:sz w:val="28"/>
                <w:szCs w:val="28"/>
              </w:rPr>
              <w:t>2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216B05" w:rsidRPr="00933815" w:rsidRDefault="00216B0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216B05" w:rsidRPr="00933815" w:rsidRDefault="00216B0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11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bCs/>
                <w:sz w:val="28"/>
                <w:szCs w:val="28"/>
              </w:rPr>
              <w:t>4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6B05" w:rsidRPr="00933815" w:rsidRDefault="00216B0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地理</w:t>
            </w:r>
          </w:p>
        </w:tc>
        <w:tc>
          <w:tcPr>
            <w:tcW w:w="5386" w:type="dxa"/>
            <w:vMerge/>
            <w:vAlign w:val="center"/>
          </w:tcPr>
          <w:p w:rsidR="00216B05" w:rsidRPr="00933815" w:rsidRDefault="00216B05" w:rsidP="005D60B2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216B05" w:rsidRPr="00933815" w:rsidTr="004D1F79">
        <w:trPr>
          <w:cantSplit/>
          <w:trHeight w:val="1266"/>
          <w:jc w:val="center"/>
        </w:trPr>
        <w:tc>
          <w:tcPr>
            <w:tcW w:w="108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16B05" w:rsidRPr="00933815" w:rsidRDefault="00216B0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16B05" w:rsidRPr="00933815" w:rsidRDefault="00216B0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16B05" w:rsidRPr="00FF0889" w:rsidRDefault="00216B0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13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FF0889">
              <w:rPr>
                <w:rFonts w:ascii="Arial" w:eastAsia="標楷體" w:hAnsi="Arial" w:cs="Arial" w:hint="eastAsia"/>
                <w:bCs/>
                <w:sz w:val="28"/>
                <w:szCs w:val="28"/>
              </w:rPr>
              <w:t>1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216B05" w:rsidRPr="00FF0889" w:rsidRDefault="00216B0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216B05" w:rsidRPr="00933815" w:rsidRDefault="00216B0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FF088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16B05" w:rsidRPr="00933815" w:rsidRDefault="00216B0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公民</w:t>
            </w:r>
          </w:p>
        </w:tc>
        <w:tc>
          <w:tcPr>
            <w:tcW w:w="5386" w:type="dxa"/>
            <w:vMerge/>
            <w:tcBorders>
              <w:bottom w:val="single" w:sz="12" w:space="0" w:color="auto"/>
            </w:tcBorders>
            <w:vAlign w:val="center"/>
          </w:tcPr>
          <w:p w:rsidR="00216B05" w:rsidRPr="00933815" w:rsidRDefault="00216B05" w:rsidP="005D60B2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DB0158" w:rsidRPr="00933815" w:rsidTr="00717E93">
        <w:trPr>
          <w:cantSplit/>
          <w:jc w:val="center"/>
        </w:trPr>
        <w:tc>
          <w:tcPr>
            <w:tcW w:w="9736" w:type="dxa"/>
            <w:gridSpan w:val="5"/>
            <w:vAlign w:val="center"/>
          </w:tcPr>
          <w:p w:rsidR="00DB0158" w:rsidRPr="005E1758" w:rsidRDefault="00DB0158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5E1758">
              <w:rPr>
                <w:rFonts w:ascii="Arial" w:eastAsia="標楷體" w:hAnsi="Arial" w:cs="Arial"/>
                <w:bCs/>
                <w:sz w:val="28"/>
                <w:szCs w:val="28"/>
              </w:rPr>
              <w:t>模擬考期間煩請</w:t>
            </w:r>
            <w:r w:rsidRPr="005E1758">
              <w:rPr>
                <w:rFonts w:ascii="Arial" w:eastAsia="標楷體" w:hAnsi="Arial" w:cs="Arial"/>
                <w:bCs/>
                <w:sz w:val="28"/>
                <w:szCs w:val="28"/>
                <w:u w:val="single"/>
              </w:rPr>
              <w:t>高三任課老師</w:t>
            </w:r>
            <w:r w:rsidRPr="005E1758">
              <w:rPr>
                <w:rFonts w:ascii="Arial" w:eastAsia="標楷體" w:hAnsi="Arial" w:cs="Arial"/>
                <w:bCs/>
                <w:sz w:val="28"/>
                <w:szCs w:val="28"/>
              </w:rPr>
              <w:t>隨堂監考，考試交接時間以下課中間</w:t>
            </w:r>
            <w:r w:rsidRPr="005E1758">
              <w:rPr>
                <w:rFonts w:ascii="Arial" w:eastAsia="標楷體" w:hAnsi="Arial" w:cs="Arial"/>
                <w:bCs/>
                <w:sz w:val="28"/>
                <w:szCs w:val="28"/>
              </w:rPr>
              <w:t>5</w:t>
            </w:r>
            <w:r w:rsidRPr="005E1758">
              <w:rPr>
                <w:rFonts w:ascii="Arial" w:eastAsia="標楷體" w:hAnsi="Arial" w:cs="Arial"/>
                <w:bCs/>
                <w:sz w:val="28"/>
                <w:szCs w:val="28"/>
              </w:rPr>
              <w:t>分鐘為準。</w:t>
            </w:r>
            <w:r w:rsidR="003974EE" w:rsidRPr="005E1758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</w:p>
          <w:p w:rsidR="00DB0158" w:rsidRPr="005E1758" w:rsidRDefault="00DB0158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5E1758">
              <w:rPr>
                <w:rFonts w:ascii="Arial" w:eastAsia="標楷體" w:hAnsi="Arial" w:cs="Arial"/>
                <w:sz w:val="28"/>
                <w:szCs w:val="28"/>
              </w:rPr>
              <w:t>考生應試時請自備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2B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鉛筆</w:t>
            </w:r>
            <w:r w:rsidR="00FF0889" w:rsidRPr="005E1758">
              <w:rPr>
                <w:rFonts w:ascii="Arial" w:eastAsia="標楷體" w:hAnsi="Arial" w:cs="Arial"/>
                <w:sz w:val="28"/>
                <w:szCs w:val="28"/>
              </w:rPr>
              <w:t>及黑色原子筆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以俾畫卡</w:t>
            </w:r>
            <w:r w:rsidR="00FF0889" w:rsidRPr="005E1758">
              <w:rPr>
                <w:rFonts w:ascii="Arial" w:eastAsia="標楷體" w:hAnsi="Arial" w:cs="Arial"/>
                <w:sz w:val="28"/>
                <w:szCs w:val="28"/>
              </w:rPr>
              <w:t>及作答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:rsidR="00407352" w:rsidRPr="005E1758" w:rsidRDefault="00CB1A1E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5E1758">
              <w:rPr>
                <w:rFonts w:ascii="Arial" w:eastAsia="標楷體" w:hAnsi="Arial" w:cs="Arial"/>
                <w:b/>
                <w:sz w:val="28"/>
                <w:szCs w:val="28"/>
              </w:rPr>
              <w:t>自然組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同學</w:t>
            </w:r>
            <w:r w:rsidR="00216B05">
              <w:rPr>
                <w:rFonts w:ascii="Arial" w:eastAsia="標楷體" w:hAnsi="Arial" w:cs="Arial"/>
                <w:sz w:val="28"/>
                <w:szCs w:val="28"/>
              </w:rPr>
              <w:t>9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日考試，</w:t>
            </w:r>
            <w:r w:rsidR="00216B05">
              <w:rPr>
                <w:rFonts w:ascii="Arial" w:eastAsia="標楷體" w:hAnsi="Arial" w:cs="Arial"/>
                <w:sz w:val="28"/>
                <w:szCs w:val="28"/>
              </w:rPr>
              <w:t>10</w:t>
            </w:r>
            <w:r w:rsidRPr="005E1758">
              <w:rPr>
                <w:rFonts w:ascii="Arial" w:eastAsia="標楷體" w:hAnsi="Arial" w:cs="Arial"/>
                <w:b/>
                <w:sz w:val="28"/>
                <w:szCs w:val="28"/>
              </w:rPr>
              <w:t>日依課表上課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（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303-311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班</w:t>
            </w:r>
            <w:r w:rsidR="00216B05">
              <w:rPr>
                <w:rFonts w:ascii="Arial" w:eastAsia="標楷體" w:hAnsi="Arial" w:cs="Arial"/>
                <w:sz w:val="28"/>
                <w:szCs w:val="28"/>
              </w:rPr>
              <w:t>9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日第七節亦依課表上課）；</w:t>
            </w:r>
            <w:r w:rsidRPr="005E1758">
              <w:rPr>
                <w:rFonts w:ascii="Arial" w:eastAsia="標楷體" w:hAnsi="Arial" w:cs="Arial"/>
                <w:b/>
                <w:sz w:val="28"/>
                <w:szCs w:val="28"/>
              </w:rPr>
              <w:t>社會組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同學</w:t>
            </w:r>
            <w:r w:rsidR="00216B05">
              <w:rPr>
                <w:rFonts w:ascii="Arial" w:eastAsia="標楷體" w:hAnsi="Arial" w:cs="Arial"/>
                <w:sz w:val="28"/>
                <w:szCs w:val="28"/>
              </w:rPr>
              <w:t>9</w:t>
            </w:r>
            <w:r w:rsidRPr="005E1758">
              <w:rPr>
                <w:rFonts w:ascii="Arial" w:eastAsia="標楷體" w:hAnsi="Arial" w:cs="Arial"/>
                <w:b/>
                <w:sz w:val="28"/>
                <w:szCs w:val="28"/>
              </w:rPr>
              <w:t>日依課表上課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，</w:t>
            </w:r>
            <w:r w:rsidR="00216B05">
              <w:rPr>
                <w:rFonts w:ascii="Arial" w:eastAsia="標楷體" w:hAnsi="Arial" w:cs="Arial"/>
                <w:sz w:val="28"/>
                <w:szCs w:val="28"/>
              </w:rPr>
              <w:t>10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日考試，</w:t>
            </w:r>
            <w:r w:rsidRPr="000766A0">
              <w:rPr>
                <w:rFonts w:ascii="Arial" w:eastAsia="標楷體" w:hAnsi="Arial" w:cs="Arial"/>
                <w:b/>
                <w:sz w:val="28"/>
                <w:szCs w:val="28"/>
              </w:rPr>
              <w:t>第七節依課表上課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:rsidR="00717E93" w:rsidRPr="00EB5BEA" w:rsidRDefault="005D60B2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選</w:t>
            </w:r>
            <w:r w:rsidR="00717E93" w:rsidRPr="005E1758">
              <w:rPr>
                <w:rFonts w:ascii="Arial" w:eastAsia="標楷體" w:hAnsi="Arial" w:cs="Arial"/>
                <w:b/>
                <w:sz w:val="28"/>
                <w:szCs w:val="28"/>
              </w:rPr>
              <w:t>考</w:t>
            </w:r>
            <w:r w:rsidR="00EB5BEA">
              <w:rPr>
                <w:rFonts w:ascii="Arial" w:eastAsia="標楷體" w:hAnsi="Arial" w:cs="Arial"/>
                <w:b/>
                <w:sz w:val="28"/>
                <w:szCs w:val="28"/>
              </w:rPr>
              <w:t>非自己</w:t>
            </w:r>
            <w:r w:rsidR="00551B3A">
              <w:rPr>
                <w:rFonts w:ascii="Arial" w:eastAsia="標楷體" w:hAnsi="Arial" w:cs="Arial"/>
                <w:b/>
                <w:sz w:val="28"/>
                <w:szCs w:val="28"/>
              </w:rPr>
              <w:t>所屬</w:t>
            </w:r>
            <w:r w:rsidR="00EB5BEA">
              <w:rPr>
                <w:rFonts w:ascii="Arial" w:eastAsia="標楷體" w:hAnsi="Arial" w:cs="Arial"/>
                <w:b/>
                <w:sz w:val="28"/>
                <w:szCs w:val="28"/>
              </w:rPr>
              <w:t>類組考科科目</w:t>
            </w:r>
            <w:r w:rsidR="00717E93" w:rsidRPr="005E1758">
              <w:rPr>
                <w:rFonts w:ascii="Arial" w:eastAsia="標楷體" w:hAnsi="Arial" w:cs="Arial"/>
                <w:b/>
                <w:sz w:val="28"/>
                <w:szCs w:val="28"/>
              </w:rPr>
              <w:t>的同學，試務組將另行安排</w:t>
            </w:r>
            <w:r w:rsidR="00216B05">
              <w:rPr>
                <w:rFonts w:ascii="Arial" w:eastAsia="標楷體" w:hAnsi="Arial" w:cs="Arial" w:hint="eastAsia"/>
                <w:b/>
                <w:sz w:val="28"/>
                <w:szCs w:val="28"/>
              </w:rPr>
              <w:t>3</w:t>
            </w:r>
            <w:r w:rsidR="00216B05">
              <w:rPr>
                <w:rFonts w:ascii="Arial" w:eastAsia="標楷體" w:hAnsi="Arial" w:cs="Arial"/>
                <w:b/>
                <w:sz w:val="28"/>
                <w:szCs w:val="28"/>
              </w:rPr>
              <w:t>K</w:t>
            </w:r>
            <w:r w:rsidR="00717E93" w:rsidRPr="005E1758">
              <w:rPr>
                <w:rFonts w:ascii="Arial" w:eastAsia="標楷體" w:hAnsi="Arial" w:cs="Arial"/>
                <w:b/>
                <w:sz w:val="28"/>
                <w:szCs w:val="28"/>
              </w:rPr>
              <w:t>考試。</w:t>
            </w:r>
          </w:p>
          <w:p w:rsidR="00EB5BEA" w:rsidRPr="005E1758" w:rsidRDefault="00EB5BEA" w:rsidP="00EB5BEA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EB5BEA">
              <w:rPr>
                <w:rFonts w:ascii="Arial" w:eastAsia="標楷體" w:hAnsi="Arial" w:cs="Arial" w:hint="eastAsia"/>
                <w:bCs/>
                <w:sz w:val="28"/>
                <w:szCs w:val="28"/>
              </w:rPr>
              <w:t>312-317</w:t>
            </w:r>
            <w:r w:rsidRPr="00EB5BEA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</w:t>
            </w:r>
            <w:r w:rsidRPr="00EB5BEA">
              <w:rPr>
                <w:rFonts w:ascii="Arial" w:eastAsia="標楷體" w:hAnsi="Arial" w:cs="Arial" w:hint="eastAsia"/>
                <w:bCs/>
                <w:sz w:val="28"/>
                <w:szCs w:val="28"/>
              </w:rPr>
              <w:t>319</w:t>
            </w:r>
            <w:r w:rsidRPr="00EB5BEA">
              <w:rPr>
                <w:rFonts w:ascii="Arial" w:eastAsia="標楷體" w:hAnsi="Arial" w:cs="Arial" w:hint="eastAsia"/>
                <w:bCs/>
                <w:sz w:val="28"/>
                <w:szCs w:val="28"/>
              </w:rPr>
              <w:t>班未選考生物的同學，</w:t>
            </w:r>
            <w:r w:rsidR="00582B1D">
              <w:rPr>
                <w:rFonts w:ascii="Arial" w:eastAsia="標楷體" w:hAnsi="Arial" w:cs="Arial" w:hint="eastAsia"/>
                <w:bCs/>
                <w:sz w:val="28"/>
                <w:szCs w:val="28"/>
              </w:rPr>
              <w:t>該節考試由試務組</w:t>
            </w:r>
            <w:r w:rsidR="00216B05">
              <w:rPr>
                <w:rFonts w:ascii="Arial" w:eastAsia="標楷體" w:hAnsi="Arial" w:cs="Arial" w:hint="eastAsia"/>
                <w:bCs/>
                <w:sz w:val="28"/>
                <w:szCs w:val="28"/>
              </w:rPr>
              <w:t>綜</w:t>
            </w:r>
            <w:r w:rsidR="00216B05">
              <w:rPr>
                <w:rFonts w:ascii="Arial" w:eastAsia="標楷體" w:hAnsi="Arial" w:cs="Arial" w:hint="eastAsia"/>
                <w:bCs/>
                <w:sz w:val="28"/>
                <w:szCs w:val="28"/>
              </w:rPr>
              <w:t>K</w:t>
            </w:r>
            <w:r w:rsidRPr="00EB5BEA">
              <w:rPr>
                <w:rFonts w:ascii="Arial" w:eastAsia="標楷體" w:hAnsi="Arial" w:cs="Arial" w:hint="eastAsia"/>
                <w:bCs/>
                <w:sz w:val="28"/>
                <w:szCs w:val="28"/>
              </w:rPr>
              <w:t>自修。</w:t>
            </w:r>
          </w:p>
          <w:p w:rsidR="00E65118" w:rsidRPr="00933815" w:rsidRDefault="00E65118" w:rsidP="00216B05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/>
                <w:bCs/>
                <w:sz w:val="28"/>
                <w:szCs w:val="28"/>
                <w:u w:val="single"/>
              </w:rPr>
            </w:pPr>
            <w:r w:rsidRPr="005E1758">
              <w:rPr>
                <w:rFonts w:ascii="Arial" w:eastAsia="標楷體" w:hAnsi="Arial" w:cs="Arial"/>
                <w:b/>
                <w:color w:val="FF0000"/>
                <w:sz w:val="28"/>
                <w:szCs w:val="28"/>
                <w:u w:val="single"/>
              </w:rPr>
              <w:t>本表為配</w:t>
            </w:r>
            <w:bookmarkStart w:id="0" w:name="_GoBack"/>
            <w:bookmarkEnd w:id="0"/>
            <w:r w:rsidRPr="005E1758">
              <w:rPr>
                <w:rFonts w:ascii="Arial" w:eastAsia="標楷體" w:hAnsi="Arial" w:cs="Arial"/>
                <w:b/>
                <w:color w:val="FF0000"/>
                <w:sz w:val="28"/>
                <w:szCs w:val="28"/>
                <w:u w:val="single"/>
              </w:rPr>
              <w:t>合學校作息時間，與大考中心之考試時程有</w:t>
            </w:r>
            <w:r w:rsidR="00216B05">
              <w:rPr>
                <w:rFonts w:ascii="Arial" w:eastAsia="標楷體" w:hAnsi="Arial" w:cs="Arial"/>
                <w:b/>
                <w:color w:val="FF0000"/>
                <w:sz w:val="28"/>
                <w:szCs w:val="28"/>
                <w:u w:val="single"/>
              </w:rPr>
              <w:t>所</w:t>
            </w:r>
            <w:r w:rsidRPr="005E1758">
              <w:rPr>
                <w:rFonts w:ascii="Arial" w:eastAsia="標楷體" w:hAnsi="Arial" w:cs="Arial"/>
                <w:b/>
                <w:color w:val="FF0000"/>
                <w:sz w:val="28"/>
                <w:szCs w:val="28"/>
                <w:u w:val="single"/>
              </w:rPr>
              <w:t>出入，請同學留意。</w:t>
            </w:r>
          </w:p>
        </w:tc>
      </w:tr>
    </w:tbl>
    <w:p w:rsidR="006B666C" w:rsidRPr="00FE1A74" w:rsidRDefault="00DB0158" w:rsidP="00726180">
      <w:pPr>
        <w:wordWrap w:val="0"/>
        <w:jc w:val="right"/>
        <w:rPr>
          <w:rFonts w:ascii="Arial" w:hAnsi="Arial" w:cs="Arial"/>
        </w:rPr>
      </w:pPr>
      <w:r w:rsidRPr="00FE1A74">
        <w:rPr>
          <w:rFonts w:ascii="Arial" w:eastAsia="標楷體" w:hAnsi="Arial" w:cs="Arial"/>
        </w:rPr>
        <w:t xml:space="preserve">                          </w:t>
      </w:r>
      <w:r w:rsidRPr="00FE1A74">
        <w:rPr>
          <w:rFonts w:ascii="Arial" w:eastAsia="標楷體" w:hAnsi="Arial" w:cs="Arial"/>
          <w:sz w:val="40"/>
          <w:szCs w:val="40"/>
        </w:rPr>
        <w:t xml:space="preserve"> </w:t>
      </w:r>
      <w:r w:rsidR="00840978" w:rsidRPr="00FE1A74">
        <w:rPr>
          <w:rFonts w:ascii="Arial" w:eastAsia="標楷體" w:hAnsi="Arial" w:cs="Arial"/>
          <w:sz w:val="40"/>
          <w:szCs w:val="40"/>
        </w:rPr>
        <w:t xml:space="preserve">      </w:t>
      </w:r>
      <w:r w:rsidRPr="00FE1A74">
        <w:rPr>
          <w:rFonts w:ascii="Arial" w:eastAsia="標楷體" w:hAnsi="Arial" w:cs="Arial"/>
          <w:sz w:val="40"/>
          <w:szCs w:val="40"/>
        </w:rPr>
        <w:t>教務處</w:t>
      </w:r>
      <w:r w:rsidR="00E65118">
        <w:rPr>
          <w:rFonts w:ascii="Arial" w:eastAsia="標楷體" w:hAnsi="Arial" w:cs="Arial" w:hint="eastAsia"/>
          <w:sz w:val="40"/>
          <w:szCs w:val="40"/>
        </w:rPr>
        <w:t>試務組</w:t>
      </w:r>
      <w:r w:rsidRPr="00FE1A74">
        <w:rPr>
          <w:rFonts w:ascii="Arial" w:eastAsia="標楷體" w:hAnsi="Arial" w:cs="Arial"/>
          <w:sz w:val="40"/>
          <w:szCs w:val="40"/>
        </w:rPr>
        <w:t xml:space="preserve">    </w:t>
      </w:r>
      <w:r w:rsidRPr="00FE1A74">
        <w:rPr>
          <w:rFonts w:ascii="Arial" w:eastAsia="標楷體" w:hAnsi="Arial" w:cs="Arial"/>
          <w:sz w:val="40"/>
          <w:szCs w:val="40"/>
        </w:rPr>
        <w:t>啟</w:t>
      </w:r>
    </w:p>
    <w:sectPr w:rsidR="006B666C" w:rsidRPr="00FE1A74" w:rsidSect="0040098B">
      <w:pgSz w:w="11907" w:h="16839" w:code="9"/>
      <w:pgMar w:top="284" w:right="1797" w:bottom="426" w:left="1797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998" w:rsidRDefault="004C6998" w:rsidP="005C67C6">
      <w:r>
        <w:separator/>
      </w:r>
    </w:p>
  </w:endnote>
  <w:endnote w:type="continuationSeparator" w:id="0">
    <w:p w:rsidR="004C6998" w:rsidRDefault="004C6998" w:rsidP="005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998" w:rsidRDefault="004C6998" w:rsidP="005C67C6">
      <w:r>
        <w:separator/>
      </w:r>
    </w:p>
  </w:footnote>
  <w:footnote w:type="continuationSeparator" w:id="0">
    <w:p w:rsidR="004C6998" w:rsidRDefault="004C6998" w:rsidP="005C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E6E0A"/>
    <w:multiLevelType w:val="hybridMultilevel"/>
    <w:tmpl w:val="6E46D91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6C"/>
    <w:rsid w:val="00032221"/>
    <w:rsid w:val="000766A0"/>
    <w:rsid w:val="00097DEA"/>
    <w:rsid w:val="001412AD"/>
    <w:rsid w:val="001838B0"/>
    <w:rsid w:val="00200076"/>
    <w:rsid w:val="00216B05"/>
    <w:rsid w:val="002776A2"/>
    <w:rsid w:val="00291895"/>
    <w:rsid w:val="003974EE"/>
    <w:rsid w:val="003D2FC4"/>
    <w:rsid w:val="003F2AD5"/>
    <w:rsid w:val="0040098B"/>
    <w:rsid w:val="00407352"/>
    <w:rsid w:val="004C6998"/>
    <w:rsid w:val="004D22BD"/>
    <w:rsid w:val="0051371A"/>
    <w:rsid w:val="005429CE"/>
    <w:rsid w:val="00551B3A"/>
    <w:rsid w:val="00582B1D"/>
    <w:rsid w:val="005A2FCF"/>
    <w:rsid w:val="005C67C6"/>
    <w:rsid w:val="005D60B2"/>
    <w:rsid w:val="005E026F"/>
    <w:rsid w:val="005E1758"/>
    <w:rsid w:val="005F6AA2"/>
    <w:rsid w:val="00615081"/>
    <w:rsid w:val="006731A3"/>
    <w:rsid w:val="006B666C"/>
    <w:rsid w:val="00717E93"/>
    <w:rsid w:val="00726180"/>
    <w:rsid w:val="00780CDC"/>
    <w:rsid w:val="0078206E"/>
    <w:rsid w:val="007B2780"/>
    <w:rsid w:val="008169DF"/>
    <w:rsid w:val="00840978"/>
    <w:rsid w:val="00861508"/>
    <w:rsid w:val="00933815"/>
    <w:rsid w:val="0097528D"/>
    <w:rsid w:val="009C12CD"/>
    <w:rsid w:val="009C3815"/>
    <w:rsid w:val="00A54620"/>
    <w:rsid w:val="00AA2C54"/>
    <w:rsid w:val="00AF7A3C"/>
    <w:rsid w:val="00C77506"/>
    <w:rsid w:val="00CB1A1E"/>
    <w:rsid w:val="00CC5A8D"/>
    <w:rsid w:val="00CD24F0"/>
    <w:rsid w:val="00CD4CAC"/>
    <w:rsid w:val="00D1772B"/>
    <w:rsid w:val="00D2001B"/>
    <w:rsid w:val="00D24B04"/>
    <w:rsid w:val="00D37E1F"/>
    <w:rsid w:val="00D94550"/>
    <w:rsid w:val="00DB0158"/>
    <w:rsid w:val="00DE5DB4"/>
    <w:rsid w:val="00E56170"/>
    <w:rsid w:val="00E65118"/>
    <w:rsid w:val="00E75FDC"/>
    <w:rsid w:val="00E76495"/>
    <w:rsid w:val="00EA31B6"/>
    <w:rsid w:val="00EB5BEA"/>
    <w:rsid w:val="00F705F1"/>
    <w:rsid w:val="00FA2B76"/>
    <w:rsid w:val="00FE1775"/>
    <w:rsid w:val="00FE1A74"/>
    <w:rsid w:val="00FE6354"/>
    <w:rsid w:val="00FE7758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B3889-5496-4CEC-ABBA-744DF521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7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7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0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0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User</cp:lastModifiedBy>
  <cp:revision>2</cp:revision>
  <cp:lastPrinted>2022-01-26T04:15:00Z</cp:lastPrinted>
  <dcterms:created xsi:type="dcterms:W3CDTF">2022-04-12T01:06:00Z</dcterms:created>
  <dcterms:modified xsi:type="dcterms:W3CDTF">2022-04-12T01:06:00Z</dcterms:modified>
</cp:coreProperties>
</file>